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AEF74" w14:textId="27194E93" w:rsidR="00692BC7" w:rsidRDefault="00692BC7"/>
    <w:p w14:paraId="6B1FF412" w14:textId="072C92AC" w:rsidR="00692BC7" w:rsidRPr="000D5CFC" w:rsidRDefault="00692BC7" w:rsidP="00692BC7">
      <w:pPr>
        <w:pStyle w:val="Heading1"/>
        <w:pBdr>
          <w:bottom w:val="none" w:sz="0" w:space="0" w:color="auto"/>
        </w:pBdr>
        <w:tabs>
          <w:tab w:val="left" w:pos="720"/>
          <w:tab w:val="left" w:pos="1440"/>
          <w:tab w:val="left" w:pos="2160"/>
          <w:tab w:val="left" w:pos="2880"/>
          <w:tab w:val="left" w:pos="3600"/>
          <w:tab w:val="right" w:pos="9360"/>
        </w:tabs>
        <w:rPr>
          <w:color w:val="ED7D31" w:themeColor="accent2"/>
        </w:rPr>
      </w:pPr>
      <w:r w:rsidRPr="000D5CFC">
        <w:rPr>
          <w:color w:val="ED7D31" w:themeColor="accent2"/>
        </w:rPr>
        <w:t xml:space="preserve">Writing Homework </w:t>
      </w:r>
      <w:r w:rsidR="000D5CFC" w:rsidRPr="000D5CFC">
        <w:rPr>
          <w:color w:val="ED7D31" w:themeColor="accent2"/>
        </w:rPr>
        <w:t xml:space="preserve">           </w:t>
      </w:r>
      <w:r w:rsidRPr="000D5CFC">
        <w:rPr>
          <w:color w:val="ED7D31" w:themeColor="accent2"/>
        </w:rPr>
        <w:tab/>
      </w:r>
      <w:r w:rsidR="00CA474F" w:rsidRPr="000D5CFC">
        <w:rPr>
          <w:color w:val="ED7D31" w:themeColor="accent2"/>
        </w:rPr>
        <w:tab/>
      </w:r>
    </w:p>
    <w:p w14:paraId="43E34475" w14:textId="54037DBD" w:rsidR="00692BC7" w:rsidRDefault="00224AE0" w:rsidP="00224AE0">
      <w:pPr>
        <w:pStyle w:val="Heading1"/>
        <w:tabs>
          <w:tab w:val="left" w:pos="720"/>
          <w:tab w:val="left" w:pos="1440"/>
          <w:tab w:val="left" w:pos="2160"/>
          <w:tab w:val="left" w:pos="2880"/>
          <w:tab w:val="right" w:pos="9360"/>
        </w:tabs>
        <w:rPr>
          <w:b w:val="0"/>
        </w:rPr>
      </w:pPr>
      <w:r w:rsidRPr="000D5CFC">
        <w:rPr>
          <w:color w:val="ED7D31" w:themeColor="accent2"/>
        </w:rPr>
        <w:t>Correlations and Reliability</w:t>
      </w:r>
      <w:r w:rsidR="00692BC7">
        <w:tab/>
      </w:r>
    </w:p>
    <w:p w14:paraId="09EB20E9" w14:textId="57C18A71" w:rsidR="00224AE0" w:rsidRPr="000D5CFC" w:rsidRDefault="00224AE0" w:rsidP="00224AE0">
      <w:pPr>
        <w:pBdr>
          <w:top w:val="single" w:sz="4" w:space="1" w:color="auto"/>
          <w:bottom w:val="single" w:sz="4" w:space="1" w:color="auto"/>
        </w:pBdr>
        <w:rPr>
          <w:b/>
          <w:bCs/>
          <w:i/>
        </w:rPr>
      </w:pPr>
      <w:r w:rsidRPr="00224AE0">
        <w:rPr>
          <w:i/>
        </w:rPr>
        <w:t xml:space="preserve">Follow APA manual to describe your results. </w:t>
      </w:r>
      <w:r w:rsidRPr="00224AE0">
        <w:rPr>
          <w:b/>
          <w:i/>
        </w:rPr>
        <w:t xml:space="preserve">Integrate your answers to the following questions into </w:t>
      </w:r>
      <w:r w:rsidR="000D5CFC" w:rsidRPr="000D5CFC">
        <w:rPr>
          <w:b/>
          <w:i/>
          <w:color w:val="C00000"/>
          <w:sz w:val="24"/>
          <w:szCs w:val="24"/>
        </w:rPr>
        <w:t>ONE</w:t>
      </w:r>
      <w:r w:rsidRPr="00224AE0">
        <w:rPr>
          <w:b/>
          <w:i/>
        </w:rPr>
        <w:t xml:space="preserve"> paragraph</w:t>
      </w:r>
      <w:r w:rsidRPr="00224AE0">
        <w:rPr>
          <w:i/>
        </w:rPr>
        <w:t xml:space="preserve">, as you would see in a journal article. </w:t>
      </w:r>
      <w:r w:rsidR="00F86E69" w:rsidRPr="00224AE0">
        <w:rPr>
          <w:i/>
        </w:rPr>
        <w:t xml:space="preserve">Follow the APA Format Checklist </w:t>
      </w:r>
      <w:r w:rsidR="00F86E69">
        <w:rPr>
          <w:i/>
        </w:rPr>
        <w:t>at the bottom of</w:t>
      </w:r>
      <w:r w:rsidR="00F86E69" w:rsidRPr="00224AE0">
        <w:rPr>
          <w:i/>
        </w:rPr>
        <w:t xml:space="preserve"> this assignment. Use APA-style abbreviations (including italics!) and parentheses where appropriate. </w:t>
      </w:r>
      <w:r w:rsidR="00F86E69" w:rsidRPr="000D5CFC">
        <w:rPr>
          <w:b/>
          <w:bCs/>
          <w:i/>
        </w:rPr>
        <w:t>Use active voice.</w:t>
      </w:r>
    </w:p>
    <w:p w14:paraId="3858A01D" w14:textId="77777777" w:rsidR="00692BC7" w:rsidRPr="00230A5C" w:rsidRDefault="00692BC7" w:rsidP="00692BC7">
      <w:pPr>
        <w:pStyle w:val="ListParagraph"/>
        <w:rPr>
          <w:i/>
        </w:rPr>
      </w:pPr>
    </w:p>
    <w:p w14:paraId="1D8ED47E" w14:textId="0D15D816" w:rsidR="00224AE0" w:rsidRDefault="00224AE0" w:rsidP="00224AE0">
      <w:pPr>
        <w:pStyle w:val="ListParagraph"/>
        <w:numPr>
          <w:ilvl w:val="0"/>
          <w:numId w:val="4"/>
        </w:numPr>
      </w:pPr>
      <w:r>
        <w:t xml:space="preserve">How many participants did you have? Describe them </w:t>
      </w:r>
      <w:r w:rsidR="0011494A">
        <w:t xml:space="preserve">by </w:t>
      </w:r>
      <w:r>
        <w:t>year</w:t>
      </w:r>
      <w:r w:rsidR="0011494A">
        <w:t xml:space="preserve"> in school</w:t>
      </w:r>
      <w:r w:rsidR="00926DE8">
        <w:t xml:space="preserve"> (how many participants at each year)</w:t>
      </w:r>
      <w:r>
        <w:t xml:space="preserve">. </w:t>
      </w:r>
    </w:p>
    <w:p w14:paraId="0B7AB74D" w14:textId="1703E80A" w:rsidR="00224AE0" w:rsidRDefault="00224AE0" w:rsidP="00224AE0">
      <w:pPr>
        <w:pStyle w:val="ListParagraph"/>
        <w:numPr>
          <w:ilvl w:val="0"/>
          <w:numId w:val="4"/>
        </w:numPr>
      </w:pPr>
      <w:r>
        <w:t xml:space="preserve">Describe the average number of countries visited by students of different years, noting any </w:t>
      </w:r>
      <w:proofErr w:type="gramStart"/>
      <w:r>
        <w:t>outliers</w:t>
      </w:r>
      <w:proofErr w:type="gramEnd"/>
      <w:r>
        <w:t xml:space="preserve"> and </w:t>
      </w:r>
      <w:r w:rsidRPr="00613974">
        <w:rPr>
          <w:b/>
          <w:bCs/>
        </w:rPr>
        <w:t>discussing whether they appear to be error or interesting outliers</w:t>
      </w:r>
      <w:r w:rsidR="00613974">
        <w:t xml:space="preserve"> </w:t>
      </w:r>
      <w:r w:rsidR="00613974" w:rsidRPr="00613974">
        <w:t>(and why)</w:t>
      </w:r>
      <w:r>
        <w:t xml:space="preserve">. </w:t>
      </w:r>
    </w:p>
    <w:p w14:paraId="7DD6AA0F" w14:textId="05859464" w:rsidR="00224AE0" w:rsidRDefault="00224AE0" w:rsidP="00224AE0">
      <w:pPr>
        <w:pStyle w:val="ListParagraph"/>
        <w:numPr>
          <w:ilvl w:val="0"/>
          <w:numId w:val="4"/>
        </w:numPr>
      </w:pPr>
      <w:r>
        <w:t xml:space="preserve">Report and interpret the correlation between number of countries visited and </w:t>
      </w:r>
      <w:r w:rsidR="00613974">
        <w:t>height</w:t>
      </w:r>
      <w:r>
        <w:t xml:space="preserve">. </w:t>
      </w:r>
      <w:r w:rsidR="00926DE8">
        <w:t>Ex</w:t>
      </w:r>
      <w:r>
        <w:t>plain in plain language what this correlation means</w:t>
      </w:r>
      <w:r w:rsidR="00926DE8">
        <w:t>, using principles from class</w:t>
      </w:r>
      <w:r w:rsidR="00884860">
        <w:t>.</w:t>
      </w:r>
    </w:p>
    <w:p w14:paraId="2F46FE48" w14:textId="4E6A9503" w:rsidR="00224AE0" w:rsidRDefault="00224AE0" w:rsidP="00224AE0">
      <w:pPr>
        <w:pStyle w:val="ListParagraph"/>
        <w:numPr>
          <w:ilvl w:val="0"/>
          <w:numId w:val="4"/>
        </w:numPr>
      </w:pPr>
      <w:r>
        <w:t xml:space="preserve">Assess the reliability of the conscientiousness scale. Identify which type of reliability you </w:t>
      </w:r>
      <w:r w:rsidR="0011494A">
        <w:t>can appropriately calculate from the data you have</w:t>
      </w:r>
      <w:r>
        <w:t xml:space="preserve">, report the coefficient you obtained, and interpret the meaning and acceptability of that coefficient. </w:t>
      </w:r>
    </w:p>
    <w:p w14:paraId="5195DB4F" w14:textId="537B04AA" w:rsidR="00224AE0" w:rsidRDefault="00224AE0" w:rsidP="00224AE0">
      <w:pPr>
        <w:pStyle w:val="ListParagraph"/>
        <w:numPr>
          <w:ilvl w:val="0"/>
          <w:numId w:val="4"/>
        </w:numPr>
      </w:pPr>
      <w:r>
        <w:t xml:space="preserve">Interpret the correlations you calculated among conscientiousness, neatness, and </w:t>
      </w:r>
      <w:r w:rsidR="00613974">
        <w:t>number of countries visited</w:t>
      </w:r>
      <w:r>
        <w:t>. As before, explain in plain language what each correlation means</w:t>
      </w:r>
      <w:r w:rsidR="00884860">
        <w:t>, using principles from class.</w:t>
      </w:r>
    </w:p>
    <w:p w14:paraId="06C4B305" w14:textId="0A07C6C2" w:rsidR="00224AE0" w:rsidRDefault="00224AE0" w:rsidP="00224AE0">
      <w:pPr>
        <w:pStyle w:val="ListParagraph"/>
        <w:numPr>
          <w:ilvl w:val="0"/>
          <w:numId w:val="4"/>
        </w:numPr>
      </w:pPr>
      <w:r>
        <w:t xml:space="preserve">Finally, provide </w:t>
      </w:r>
      <w:r w:rsidR="00613974">
        <w:rPr>
          <w:b/>
          <w:bCs/>
        </w:rPr>
        <w:t>one</w:t>
      </w:r>
      <w:r>
        <w:t xml:space="preserve"> table </w:t>
      </w:r>
      <w:r w:rsidRPr="00224AE0">
        <w:rPr>
          <w:b/>
        </w:rPr>
        <w:t>in APA style</w:t>
      </w:r>
      <w:r>
        <w:t xml:space="preserve"> that summarizes the </w:t>
      </w:r>
      <w:r w:rsidRPr="00224AE0">
        <w:rPr>
          <w:b/>
        </w:rPr>
        <w:t>descriptive statistics and correlations</w:t>
      </w:r>
      <w:r>
        <w:t xml:space="preserve"> among conscientiousness, neatness, and </w:t>
      </w:r>
      <w:r w:rsidR="00613974">
        <w:t>number of countries visited</w:t>
      </w:r>
      <w:r>
        <w:t>. Follow the examples given in lecture and the APA Tables Examples documents to format your table properly</w:t>
      </w:r>
      <w:r w:rsidR="00613974">
        <w:t xml:space="preserve"> – you should be able to do all of this in one table</w:t>
      </w:r>
      <w:r>
        <w:t xml:space="preserve">. </w:t>
      </w:r>
    </w:p>
    <w:p w14:paraId="6760ABDC" w14:textId="2418B24B" w:rsidR="00505308" w:rsidRDefault="00505308" w:rsidP="00505308">
      <w:pPr>
        <w:pStyle w:val="ListParagraph"/>
      </w:pPr>
      <w:r>
        <w:t>Follow the example structure</w:t>
      </w:r>
      <w:r w:rsidR="00737F9A">
        <w:t xml:space="preserve"> </w:t>
      </w:r>
      <w:proofErr w:type="gramStart"/>
      <w:r w:rsidR="00737F9A">
        <w:t>below</w:t>
      </w:r>
      <w:r>
        <w:t>;</w:t>
      </w:r>
      <w:proofErr w:type="gramEnd"/>
      <w:r>
        <w:t xml:space="preserve"> </w:t>
      </w:r>
    </w:p>
    <w:p w14:paraId="12C1FFB6" w14:textId="77777777" w:rsidR="00737F9A" w:rsidRPr="00737F9A" w:rsidRDefault="00737F9A" w:rsidP="00737F9A">
      <w:pPr>
        <w:rPr>
          <w:rFonts w:ascii="Times New Roman" w:hAnsi="Times New Roman" w:cs="Times New Roman"/>
          <w:i/>
          <w:sz w:val="20"/>
          <w:szCs w:val="20"/>
        </w:rPr>
      </w:pPr>
      <w:r w:rsidRPr="00737F9A">
        <w:rPr>
          <w:rFonts w:ascii="Times New Roman" w:hAnsi="Times New Roman" w:cs="Times New Roman"/>
          <w:i/>
          <w:sz w:val="20"/>
          <w:szCs w:val="20"/>
        </w:rPr>
        <w:t>Table X</w:t>
      </w:r>
    </w:p>
    <w:p w14:paraId="377BB240" w14:textId="77777777" w:rsidR="00737F9A" w:rsidRPr="00737F9A" w:rsidRDefault="00737F9A" w:rsidP="00737F9A">
      <w:pPr>
        <w:rPr>
          <w:rFonts w:ascii="Times New Roman" w:hAnsi="Times New Roman" w:cs="Times New Roman"/>
          <w:i/>
          <w:sz w:val="20"/>
          <w:szCs w:val="20"/>
        </w:rPr>
      </w:pPr>
      <w:r w:rsidRPr="00737F9A">
        <w:rPr>
          <w:rFonts w:ascii="Times New Roman" w:hAnsi="Times New Roman" w:cs="Times New Roman"/>
          <w:i/>
          <w:sz w:val="20"/>
          <w:szCs w:val="20"/>
        </w:rPr>
        <w:t>Descriptive Statistics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559"/>
        <w:gridCol w:w="1459"/>
        <w:gridCol w:w="1559"/>
        <w:gridCol w:w="1559"/>
        <w:gridCol w:w="1559"/>
      </w:tblGrid>
      <w:tr w:rsidR="00737F9A" w:rsidRPr="00737F9A" w14:paraId="448FF58E" w14:textId="77777777" w:rsidTr="00737F9A">
        <w:tc>
          <w:tcPr>
            <w:tcW w:w="1665" w:type="dxa"/>
            <w:tcBorders>
              <w:top w:val="nil"/>
              <w:left w:val="nil"/>
              <w:bottom w:val="single" w:sz="4" w:space="0" w:color="auto"/>
              <w:right w:val="nil"/>
            </w:tcBorders>
          </w:tcPr>
          <w:p w14:paraId="1F71FF85" w14:textId="77777777" w:rsidR="00737F9A" w:rsidRPr="00737F9A" w:rsidRDefault="00737F9A">
            <w:pPr>
              <w:spacing w:line="480" w:lineRule="auto"/>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tcPr>
          <w:p w14:paraId="7364429E" w14:textId="77777777" w:rsidR="00737F9A" w:rsidRPr="00737F9A" w:rsidRDefault="00737F9A">
            <w:pPr>
              <w:spacing w:line="480" w:lineRule="auto"/>
              <w:jc w:val="center"/>
              <w:rPr>
                <w:rFonts w:ascii="Times New Roman" w:hAnsi="Times New Roman" w:cs="Times New Roman"/>
                <w:i/>
                <w:sz w:val="20"/>
                <w:szCs w:val="20"/>
              </w:rPr>
            </w:pPr>
          </w:p>
        </w:tc>
        <w:tc>
          <w:tcPr>
            <w:tcW w:w="1459" w:type="dxa"/>
            <w:tcBorders>
              <w:top w:val="single" w:sz="4" w:space="0" w:color="auto"/>
              <w:left w:val="nil"/>
              <w:bottom w:val="single" w:sz="4" w:space="0" w:color="auto"/>
              <w:right w:val="nil"/>
            </w:tcBorders>
          </w:tcPr>
          <w:p w14:paraId="685C952B" w14:textId="77777777" w:rsidR="00737F9A" w:rsidRPr="00737F9A" w:rsidRDefault="00737F9A">
            <w:pPr>
              <w:spacing w:line="480" w:lineRule="auto"/>
              <w:jc w:val="center"/>
              <w:rPr>
                <w:rFonts w:ascii="Times New Roman" w:hAnsi="Times New Roman" w:cs="Times New Roman"/>
                <w:i/>
                <w:sz w:val="20"/>
                <w:szCs w:val="20"/>
              </w:rPr>
            </w:pPr>
          </w:p>
        </w:tc>
        <w:tc>
          <w:tcPr>
            <w:tcW w:w="4677" w:type="dxa"/>
            <w:gridSpan w:val="3"/>
            <w:tcBorders>
              <w:top w:val="single" w:sz="4" w:space="0" w:color="auto"/>
              <w:left w:val="nil"/>
              <w:bottom w:val="single" w:sz="4" w:space="0" w:color="auto"/>
              <w:right w:val="nil"/>
            </w:tcBorders>
            <w:hideMark/>
          </w:tcPr>
          <w:p w14:paraId="42D37082"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Correlations</w:t>
            </w:r>
          </w:p>
        </w:tc>
      </w:tr>
      <w:tr w:rsidR="00737F9A" w:rsidRPr="00737F9A" w14:paraId="6CB99DAE" w14:textId="77777777" w:rsidTr="00737F9A">
        <w:tc>
          <w:tcPr>
            <w:tcW w:w="1665" w:type="dxa"/>
            <w:tcBorders>
              <w:top w:val="nil"/>
              <w:left w:val="nil"/>
              <w:bottom w:val="single" w:sz="4" w:space="0" w:color="auto"/>
              <w:right w:val="nil"/>
            </w:tcBorders>
          </w:tcPr>
          <w:p w14:paraId="61CC299E" w14:textId="77777777" w:rsidR="00737F9A" w:rsidRPr="00737F9A" w:rsidRDefault="00737F9A">
            <w:pPr>
              <w:spacing w:line="480" w:lineRule="auto"/>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hideMark/>
          </w:tcPr>
          <w:p w14:paraId="706574DA" w14:textId="77777777" w:rsidR="00737F9A" w:rsidRPr="00737F9A" w:rsidRDefault="00737F9A">
            <w:pPr>
              <w:spacing w:line="480" w:lineRule="auto"/>
              <w:jc w:val="center"/>
              <w:rPr>
                <w:rFonts w:ascii="Times New Roman" w:hAnsi="Times New Roman" w:cs="Times New Roman"/>
                <w:i/>
                <w:sz w:val="20"/>
                <w:szCs w:val="20"/>
              </w:rPr>
            </w:pPr>
            <w:r w:rsidRPr="00737F9A">
              <w:rPr>
                <w:rFonts w:ascii="Times New Roman" w:hAnsi="Times New Roman" w:cs="Times New Roman"/>
                <w:i/>
                <w:sz w:val="20"/>
                <w:szCs w:val="20"/>
              </w:rPr>
              <w:t>M</w:t>
            </w:r>
          </w:p>
        </w:tc>
        <w:tc>
          <w:tcPr>
            <w:tcW w:w="1459" w:type="dxa"/>
            <w:tcBorders>
              <w:top w:val="single" w:sz="4" w:space="0" w:color="auto"/>
              <w:left w:val="nil"/>
              <w:bottom w:val="single" w:sz="4" w:space="0" w:color="auto"/>
              <w:right w:val="nil"/>
            </w:tcBorders>
            <w:hideMark/>
          </w:tcPr>
          <w:p w14:paraId="7F40C2F5" w14:textId="77777777" w:rsidR="00737F9A" w:rsidRPr="00737F9A" w:rsidRDefault="00737F9A">
            <w:pPr>
              <w:spacing w:line="480" w:lineRule="auto"/>
              <w:jc w:val="center"/>
              <w:rPr>
                <w:rFonts w:ascii="Times New Roman" w:hAnsi="Times New Roman" w:cs="Times New Roman"/>
                <w:i/>
                <w:sz w:val="20"/>
                <w:szCs w:val="20"/>
              </w:rPr>
            </w:pPr>
            <w:r w:rsidRPr="00737F9A">
              <w:rPr>
                <w:rFonts w:ascii="Times New Roman" w:hAnsi="Times New Roman" w:cs="Times New Roman"/>
                <w:i/>
                <w:sz w:val="20"/>
                <w:szCs w:val="20"/>
              </w:rPr>
              <w:t>SD</w:t>
            </w:r>
          </w:p>
        </w:tc>
        <w:tc>
          <w:tcPr>
            <w:tcW w:w="1559" w:type="dxa"/>
            <w:tcBorders>
              <w:top w:val="single" w:sz="4" w:space="0" w:color="auto"/>
              <w:left w:val="nil"/>
              <w:bottom w:val="single" w:sz="4" w:space="0" w:color="auto"/>
              <w:right w:val="nil"/>
            </w:tcBorders>
            <w:hideMark/>
          </w:tcPr>
          <w:p w14:paraId="72842344"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1</w:t>
            </w:r>
          </w:p>
        </w:tc>
        <w:tc>
          <w:tcPr>
            <w:tcW w:w="1559" w:type="dxa"/>
            <w:tcBorders>
              <w:top w:val="single" w:sz="4" w:space="0" w:color="auto"/>
              <w:left w:val="nil"/>
              <w:bottom w:val="single" w:sz="4" w:space="0" w:color="auto"/>
              <w:right w:val="nil"/>
            </w:tcBorders>
            <w:hideMark/>
          </w:tcPr>
          <w:p w14:paraId="5249E80E"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2</w:t>
            </w:r>
          </w:p>
        </w:tc>
        <w:tc>
          <w:tcPr>
            <w:tcW w:w="1559" w:type="dxa"/>
            <w:tcBorders>
              <w:top w:val="single" w:sz="4" w:space="0" w:color="auto"/>
              <w:left w:val="nil"/>
              <w:bottom w:val="single" w:sz="4" w:space="0" w:color="auto"/>
              <w:right w:val="nil"/>
            </w:tcBorders>
            <w:hideMark/>
          </w:tcPr>
          <w:p w14:paraId="785840C4"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3</w:t>
            </w:r>
          </w:p>
        </w:tc>
      </w:tr>
      <w:tr w:rsidR="00737F9A" w:rsidRPr="00737F9A" w14:paraId="619F7C80" w14:textId="77777777" w:rsidTr="00737F9A">
        <w:tc>
          <w:tcPr>
            <w:tcW w:w="1665" w:type="dxa"/>
            <w:tcBorders>
              <w:top w:val="single" w:sz="4" w:space="0" w:color="auto"/>
              <w:left w:val="nil"/>
              <w:bottom w:val="nil"/>
              <w:right w:val="nil"/>
            </w:tcBorders>
            <w:hideMark/>
          </w:tcPr>
          <w:p w14:paraId="27E30D6E" w14:textId="77777777" w:rsidR="00737F9A" w:rsidRPr="00737F9A" w:rsidRDefault="00737F9A">
            <w:pPr>
              <w:spacing w:line="480" w:lineRule="auto"/>
              <w:rPr>
                <w:rFonts w:ascii="Times New Roman" w:hAnsi="Times New Roman" w:cs="Times New Roman"/>
                <w:sz w:val="20"/>
                <w:szCs w:val="20"/>
              </w:rPr>
            </w:pPr>
            <w:r w:rsidRPr="00737F9A">
              <w:rPr>
                <w:rFonts w:ascii="Times New Roman" w:hAnsi="Times New Roman" w:cs="Times New Roman"/>
                <w:sz w:val="20"/>
                <w:szCs w:val="20"/>
              </w:rPr>
              <w:t>Variable 1</w:t>
            </w:r>
          </w:p>
        </w:tc>
        <w:tc>
          <w:tcPr>
            <w:tcW w:w="1559" w:type="dxa"/>
            <w:tcBorders>
              <w:top w:val="single" w:sz="4" w:space="0" w:color="auto"/>
              <w:left w:val="nil"/>
              <w:bottom w:val="nil"/>
              <w:right w:val="nil"/>
            </w:tcBorders>
            <w:hideMark/>
          </w:tcPr>
          <w:p w14:paraId="4C86FA1F"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459" w:type="dxa"/>
            <w:tcBorders>
              <w:top w:val="single" w:sz="4" w:space="0" w:color="auto"/>
              <w:left w:val="nil"/>
              <w:bottom w:val="nil"/>
              <w:right w:val="nil"/>
            </w:tcBorders>
            <w:hideMark/>
          </w:tcPr>
          <w:p w14:paraId="713643D6"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559" w:type="dxa"/>
            <w:tcBorders>
              <w:top w:val="single" w:sz="4" w:space="0" w:color="auto"/>
              <w:left w:val="nil"/>
              <w:bottom w:val="nil"/>
              <w:right w:val="nil"/>
            </w:tcBorders>
            <w:hideMark/>
          </w:tcPr>
          <w:p w14:paraId="49D55B02"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w:t>
            </w:r>
          </w:p>
        </w:tc>
        <w:tc>
          <w:tcPr>
            <w:tcW w:w="1559" w:type="dxa"/>
            <w:tcBorders>
              <w:top w:val="single" w:sz="4" w:space="0" w:color="auto"/>
              <w:left w:val="nil"/>
              <w:bottom w:val="nil"/>
              <w:right w:val="nil"/>
            </w:tcBorders>
          </w:tcPr>
          <w:p w14:paraId="191135B8" w14:textId="77777777" w:rsidR="00737F9A" w:rsidRPr="00737F9A" w:rsidRDefault="00737F9A">
            <w:pPr>
              <w:spacing w:line="480" w:lineRule="auto"/>
              <w:jc w:val="center"/>
              <w:rPr>
                <w:rFonts w:ascii="Times New Roman" w:hAnsi="Times New Roman" w:cs="Times New Roman"/>
                <w:sz w:val="20"/>
                <w:szCs w:val="20"/>
              </w:rPr>
            </w:pPr>
          </w:p>
        </w:tc>
        <w:tc>
          <w:tcPr>
            <w:tcW w:w="1559" w:type="dxa"/>
            <w:tcBorders>
              <w:top w:val="single" w:sz="4" w:space="0" w:color="auto"/>
              <w:left w:val="nil"/>
              <w:bottom w:val="nil"/>
              <w:right w:val="nil"/>
            </w:tcBorders>
          </w:tcPr>
          <w:p w14:paraId="44468D17" w14:textId="77777777" w:rsidR="00737F9A" w:rsidRPr="00737F9A" w:rsidRDefault="00737F9A">
            <w:pPr>
              <w:spacing w:line="480" w:lineRule="auto"/>
              <w:jc w:val="center"/>
              <w:rPr>
                <w:rFonts w:ascii="Times New Roman" w:hAnsi="Times New Roman" w:cs="Times New Roman"/>
                <w:sz w:val="20"/>
                <w:szCs w:val="20"/>
              </w:rPr>
            </w:pPr>
          </w:p>
        </w:tc>
      </w:tr>
      <w:tr w:rsidR="00737F9A" w:rsidRPr="00737F9A" w14:paraId="1C4F7731" w14:textId="77777777" w:rsidTr="00737F9A">
        <w:tc>
          <w:tcPr>
            <w:tcW w:w="1665" w:type="dxa"/>
            <w:hideMark/>
          </w:tcPr>
          <w:p w14:paraId="3E782FD7" w14:textId="77777777" w:rsidR="00737F9A" w:rsidRPr="00737F9A" w:rsidRDefault="00737F9A">
            <w:pPr>
              <w:spacing w:line="480" w:lineRule="auto"/>
              <w:rPr>
                <w:rFonts w:ascii="Times New Roman" w:hAnsi="Times New Roman" w:cs="Times New Roman"/>
                <w:sz w:val="20"/>
                <w:szCs w:val="20"/>
              </w:rPr>
            </w:pPr>
            <w:r w:rsidRPr="00737F9A">
              <w:rPr>
                <w:rFonts w:ascii="Times New Roman" w:hAnsi="Times New Roman" w:cs="Times New Roman"/>
                <w:sz w:val="20"/>
                <w:szCs w:val="20"/>
              </w:rPr>
              <w:t>Variable 2</w:t>
            </w:r>
          </w:p>
        </w:tc>
        <w:tc>
          <w:tcPr>
            <w:tcW w:w="1559" w:type="dxa"/>
            <w:hideMark/>
          </w:tcPr>
          <w:p w14:paraId="23D00FD1"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459" w:type="dxa"/>
            <w:hideMark/>
          </w:tcPr>
          <w:p w14:paraId="7FFB8E0D"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559" w:type="dxa"/>
            <w:hideMark/>
          </w:tcPr>
          <w:p w14:paraId="708593B6" w14:textId="77777777" w:rsidR="00737F9A" w:rsidRPr="00737F9A" w:rsidRDefault="00737F9A">
            <w:pPr>
              <w:spacing w:line="480" w:lineRule="auto"/>
              <w:jc w:val="center"/>
              <w:rPr>
                <w:rFonts w:ascii="Times New Roman" w:hAnsi="Times New Roman" w:cs="Times New Roman"/>
                <w:sz w:val="20"/>
                <w:szCs w:val="20"/>
              </w:rPr>
            </w:pPr>
            <w:proofErr w:type="gramStart"/>
            <w:r w:rsidRPr="00737F9A">
              <w:rPr>
                <w:rFonts w:ascii="Times New Roman" w:hAnsi="Times New Roman" w:cs="Times New Roman"/>
                <w:sz w:val="20"/>
                <w:szCs w:val="20"/>
              </w:rPr>
              <w:t>.XX</w:t>
            </w:r>
            <w:proofErr w:type="gramEnd"/>
          </w:p>
        </w:tc>
        <w:tc>
          <w:tcPr>
            <w:tcW w:w="1559" w:type="dxa"/>
            <w:hideMark/>
          </w:tcPr>
          <w:p w14:paraId="4F80AB39"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w:t>
            </w:r>
          </w:p>
        </w:tc>
        <w:tc>
          <w:tcPr>
            <w:tcW w:w="1559" w:type="dxa"/>
          </w:tcPr>
          <w:p w14:paraId="16357829" w14:textId="77777777" w:rsidR="00737F9A" w:rsidRPr="00737F9A" w:rsidRDefault="00737F9A">
            <w:pPr>
              <w:spacing w:line="480" w:lineRule="auto"/>
              <w:jc w:val="center"/>
              <w:rPr>
                <w:rFonts w:ascii="Times New Roman" w:hAnsi="Times New Roman" w:cs="Times New Roman"/>
                <w:sz w:val="20"/>
                <w:szCs w:val="20"/>
              </w:rPr>
            </w:pPr>
          </w:p>
        </w:tc>
      </w:tr>
      <w:tr w:rsidR="00737F9A" w:rsidRPr="00737F9A" w14:paraId="45342E34" w14:textId="77777777" w:rsidTr="00737F9A">
        <w:tc>
          <w:tcPr>
            <w:tcW w:w="1665" w:type="dxa"/>
            <w:tcBorders>
              <w:top w:val="nil"/>
              <w:left w:val="nil"/>
              <w:bottom w:val="single" w:sz="4" w:space="0" w:color="auto"/>
              <w:right w:val="nil"/>
            </w:tcBorders>
            <w:hideMark/>
          </w:tcPr>
          <w:p w14:paraId="2F9C526B" w14:textId="77777777" w:rsidR="00737F9A" w:rsidRPr="00737F9A" w:rsidRDefault="00737F9A">
            <w:pPr>
              <w:spacing w:line="480" w:lineRule="auto"/>
              <w:rPr>
                <w:rFonts w:ascii="Times New Roman" w:hAnsi="Times New Roman" w:cs="Times New Roman"/>
                <w:sz w:val="20"/>
                <w:szCs w:val="20"/>
              </w:rPr>
            </w:pPr>
            <w:r w:rsidRPr="00737F9A">
              <w:rPr>
                <w:rFonts w:ascii="Times New Roman" w:hAnsi="Times New Roman" w:cs="Times New Roman"/>
                <w:sz w:val="20"/>
                <w:szCs w:val="20"/>
              </w:rPr>
              <w:t>Variable 3</w:t>
            </w:r>
          </w:p>
        </w:tc>
        <w:tc>
          <w:tcPr>
            <w:tcW w:w="1559" w:type="dxa"/>
            <w:tcBorders>
              <w:top w:val="nil"/>
              <w:left w:val="nil"/>
              <w:bottom w:val="single" w:sz="4" w:space="0" w:color="auto"/>
              <w:right w:val="nil"/>
            </w:tcBorders>
            <w:hideMark/>
          </w:tcPr>
          <w:p w14:paraId="1B128E84"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459" w:type="dxa"/>
            <w:tcBorders>
              <w:top w:val="nil"/>
              <w:left w:val="nil"/>
              <w:bottom w:val="single" w:sz="4" w:space="0" w:color="auto"/>
              <w:right w:val="nil"/>
            </w:tcBorders>
            <w:hideMark/>
          </w:tcPr>
          <w:p w14:paraId="31F227E9"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X.XX</w:t>
            </w:r>
          </w:p>
        </w:tc>
        <w:tc>
          <w:tcPr>
            <w:tcW w:w="1559" w:type="dxa"/>
            <w:tcBorders>
              <w:top w:val="nil"/>
              <w:left w:val="nil"/>
              <w:bottom w:val="single" w:sz="4" w:space="0" w:color="auto"/>
              <w:right w:val="nil"/>
            </w:tcBorders>
            <w:hideMark/>
          </w:tcPr>
          <w:p w14:paraId="31F1D3D6" w14:textId="77777777" w:rsidR="00737F9A" w:rsidRPr="00737F9A" w:rsidRDefault="00737F9A">
            <w:pPr>
              <w:spacing w:line="480" w:lineRule="auto"/>
              <w:jc w:val="center"/>
              <w:rPr>
                <w:rFonts w:ascii="Times New Roman" w:hAnsi="Times New Roman" w:cs="Times New Roman"/>
                <w:sz w:val="20"/>
                <w:szCs w:val="20"/>
              </w:rPr>
            </w:pPr>
            <w:proofErr w:type="gramStart"/>
            <w:r w:rsidRPr="00737F9A">
              <w:rPr>
                <w:rFonts w:ascii="Times New Roman" w:hAnsi="Times New Roman" w:cs="Times New Roman"/>
                <w:sz w:val="20"/>
                <w:szCs w:val="20"/>
              </w:rPr>
              <w:t>.XX</w:t>
            </w:r>
            <w:proofErr w:type="gramEnd"/>
          </w:p>
        </w:tc>
        <w:tc>
          <w:tcPr>
            <w:tcW w:w="1559" w:type="dxa"/>
            <w:tcBorders>
              <w:top w:val="nil"/>
              <w:left w:val="nil"/>
              <w:bottom w:val="single" w:sz="4" w:space="0" w:color="auto"/>
              <w:right w:val="nil"/>
            </w:tcBorders>
            <w:hideMark/>
          </w:tcPr>
          <w:p w14:paraId="25588971" w14:textId="77777777" w:rsidR="00737F9A" w:rsidRPr="00737F9A" w:rsidRDefault="00737F9A">
            <w:pPr>
              <w:spacing w:line="480" w:lineRule="auto"/>
              <w:jc w:val="center"/>
              <w:rPr>
                <w:rFonts w:ascii="Times New Roman" w:hAnsi="Times New Roman" w:cs="Times New Roman"/>
                <w:sz w:val="20"/>
                <w:szCs w:val="20"/>
              </w:rPr>
            </w:pPr>
            <w:proofErr w:type="gramStart"/>
            <w:r w:rsidRPr="00737F9A">
              <w:rPr>
                <w:rFonts w:ascii="Times New Roman" w:hAnsi="Times New Roman" w:cs="Times New Roman"/>
                <w:sz w:val="20"/>
                <w:szCs w:val="20"/>
              </w:rPr>
              <w:t>.XX</w:t>
            </w:r>
            <w:proofErr w:type="gramEnd"/>
          </w:p>
        </w:tc>
        <w:tc>
          <w:tcPr>
            <w:tcW w:w="1559" w:type="dxa"/>
            <w:tcBorders>
              <w:top w:val="nil"/>
              <w:left w:val="nil"/>
              <w:bottom w:val="single" w:sz="4" w:space="0" w:color="auto"/>
              <w:right w:val="nil"/>
            </w:tcBorders>
            <w:hideMark/>
          </w:tcPr>
          <w:p w14:paraId="509D7F94" w14:textId="77777777" w:rsidR="00737F9A" w:rsidRPr="00737F9A" w:rsidRDefault="00737F9A">
            <w:pPr>
              <w:spacing w:line="480" w:lineRule="auto"/>
              <w:jc w:val="center"/>
              <w:rPr>
                <w:rFonts w:ascii="Times New Roman" w:hAnsi="Times New Roman" w:cs="Times New Roman"/>
                <w:sz w:val="20"/>
                <w:szCs w:val="20"/>
              </w:rPr>
            </w:pPr>
            <w:r w:rsidRPr="00737F9A">
              <w:rPr>
                <w:rFonts w:ascii="Times New Roman" w:hAnsi="Times New Roman" w:cs="Times New Roman"/>
                <w:sz w:val="20"/>
                <w:szCs w:val="20"/>
              </w:rPr>
              <w:t>--</w:t>
            </w:r>
          </w:p>
        </w:tc>
      </w:tr>
    </w:tbl>
    <w:p w14:paraId="7DDD47C5" w14:textId="77777777" w:rsidR="00737F9A" w:rsidRPr="00737F9A" w:rsidRDefault="00737F9A" w:rsidP="00737F9A">
      <w:pPr>
        <w:rPr>
          <w:rFonts w:ascii="Times New Roman" w:hAnsi="Times New Roman" w:cs="Times New Roman"/>
          <w:i/>
          <w:sz w:val="20"/>
          <w:szCs w:val="20"/>
        </w:rPr>
      </w:pPr>
    </w:p>
    <w:p w14:paraId="2D174A54" w14:textId="77777777" w:rsidR="00737F9A" w:rsidRDefault="00737F9A" w:rsidP="00737F9A">
      <w:pPr>
        <w:rPr>
          <w:rFonts w:ascii="Times New Roman" w:hAnsi="Times New Roman" w:cs="Times New Roman"/>
          <w:szCs w:val="24"/>
        </w:rPr>
      </w:pPr>
      <w:r w:rsidRPr="00737F9A">
        <w:rPr>
          <w:rFonts w:ascii="Times New Roman" w:hAnsi="Times New Roman" w:cs="Times New Roman"/>
          <w:i/>
          <w:sz w:val="20"/>
          <w:szCs w:val="20"/>
        </w:rPr>
        <w:t xml:space="preserve">Note. </w:t>
      </w:r>
      <w:r w:rsidRPr="00737F9A">
        <w:rPr>
          <w:rFonts w:ascii="Times New Roman" w:hAnsi="Times New Roman" w:cs="Times New Roman"/>
          <w:sz w:val="20"/>
          <w:szCs w:val="20"/>
        </w:rPr>
        <w:t xml:space="preserve">If you want to add a note, do it here. </w:t>
      </w:r>
    </w:p>
    <w:p w14:paraId="671BE0A3" w14:textId="799D4019" w:rsidR="00505308" w:rsidRPr="00737F9A" w:rsidRDefault="00737F9A" w:rsidP="00505308">
      <w:pPr>
        <w:pStyle w:val="ListParagraph"/>
        <w:rPr>
          <w:b/>
          <w:bCs/>
        </w:rPr>
      </w:pPr>
      <w:r w:rsidRPr="00737F9A">
        <w:rPr>
          <w:b/>
          <w:bCs/>
          <w:sz w:val="24"/>
          <w:szCs w:val="24"/>
        </w:rPr>
        <w:t xml:space="preserve">For the </w:t>
      </w:r>
      <w:proofErr w:type="gramStart"/>
      <w:r w:rsidRPr="00737F9A">
        <w:rPr>
          <w:b/>
          <w:bCs/>
          <w:sz w:val="24"/>
          <w:szCs w:val="24"/>
        </w:rPr>
        <w:t>writing;</w:t>
      </w:r>
      <w:proofErr w:type="gramEnd"/>
      <w:r w:rsidRPr="00737F9A">
        <w:rPr>
          <w:b/>
          <w:bCs/>
          <w:sz w:val="24"/>
          <w:szCs w:val="24"/>
        </w:rPr>
        <w:t xml:space="preserve"> </w:t>
      </w:r>
    </w:p>
    <w:p w14:paraId="7D0B46A7" w14:textId="77777777" w:rsidR="00224AE0" w:rsidRPr="00FB7A8D" w:rsidRDefault="00224AE0" w:rsidP="00224AE0">
      <w:pPr>
        <w:pStyle w:val="BodyText"/>
      </w:pPr>
      <w:r w:rsidRPr="00FB7A8D">
        <w:t xml:space="preserve">As you have no information about the significance of any of these correlations or differences at this point, “significance” should not form any part of your discussion. </w:t>
      </w:r>
    </w:p>
    <w:p w14:paraId="34A27685" w14:textId="77777777" w:rsidR="00224AE0" w:rsidRPr="00CE0093" w:rsidRDefault="00224AE0" w:rsidP="00224AE0">
      <w:pPr>
        <w:rPr>
          <w:b/>
        </w:rPr>
      </w:pPr>
      <w:r w:rsidRPr="00CE0093">
        <w:rPr>
          <w:b/>
        </w:rPr>
        <w:lastRenderedPageBreak/>
        <w:t>APA Checklis</w:t>
      </w:r>
      <w:r>
        <w:rPr>
          <w:b/>
        </w:rPr>
        <w:t>t for Your Paragraph</w:t>
      </w:r>
      <w:r w:rsidRPr="00CE0093">
        <w:rPr>
          <w:b/>
        </w:rPr>
        <w:t>:</w:t>
      </w:r>
    </w:p>
    <w:p w14:paraId="57A99DEA" w14:textId="77777777" w:rsidR="00224AE0" w:rsidRPr="00CE0093" w:rsidRDefault="00224AE0" w:rsidP="00224AE0">
      <w:pPr>
        <w:pStyle w:val="ListParagraph"/>
        <w:numPr>
          <w:ilvl w:val="0"/>
          <w:numId w:val="3"/>
        </w:numPr>
        <w:rPr>
          <w:i/>
        </w:rPr>
      </w:pPr>
      <w:r>
        <w:t xml:space="preserve">Use active voice – no zombies. (whatever you do, </w:t>
      </w:r>
      <w:proofErr w:type="gramStart"/>
      <w:r>
        <w:t>don’t</w:t>
      </w:r>
      <w:proofErr w:type="gramEnd"/>
      <w:r>
        <w:t xml:space="preserve"> say “the analyses were run”). </w:t>
      </w:r>
    </w:p>
    <w:p w14:paraId="211BEC6E" w14:textId="77777777" w:rsidR="00224AE0" w:rsidRDefault="00224AE0" w:rsidP="00224AE0">
      <w:pPr>
        <w:pStyle w:val="ListParagraph"/>
        <w:numPr>
          <w:ilvl w:val="0"/>
          <w:numId w:val="3"/>
        </w:numPr>
      </w:pPr>
      <w:r>
        <w:t>Use first person language.</w:t>
      </w:r>
    </w:p>
    <w:p w14:paraId="474A0A4F" w14:textId="77777777" w:rsidR="00224AE0" w:rsidRDefault="00224AE0" w:rsidP="00224AE0">
      <w:pPr>
        <w:pStyle w:val="ListParagraph"/>
        <w:numPr>
          <w:ilvl w:val="0"/>
          <w:numId w:val="3"/>
        </w:numPr>
      </w:pPr>
      <w:r>
        <w:t>Use numerals instead of writing out numbers (except at the beginning of a sentence).</w:t>
      </w:r>
    </w:p>
    <w:p w14:paraId="7E7A4413" w14:textId="77777777" w:rsidR="00224AE0" w:rsidRDefault="00224AE0" w:rsidP="00224AE0">
      <w:pPr>
        <w:pStyle w:val="ListParagraph"/>
        <w:numPr>
          <w:ilvl w:val="0"/>
          <w:numId w:val="3"/>
        </w:numPr>
      </w:pPr>
      <w:r>
        <w:t xml:space="preserve">Report decimals to </w:t>
      </w:r>
      <w:r w:rsidRPr="00FB7A8D">
        <w:rPr>
          <w:b/>
        </w:rPr>
        <w:t>2 places</w:t>
      </w:r>
      <w:r>
        <w:t xml:space="preserve">. </w:t>
      </w:r>
    </w:p>
    <w:p w14:paraId="2BC15987" w14:textId="77777777" w:rsidR="00F86E69" w:rsidRDefault="00F86E69" w:rsidP="00F86E69">
      <w:pPr>
        <w:pStyle w:val="ListParagraph"/>
        <w:numPr>
          <w:ilvl w:val="0"/>
          <w:numId w:val="3"/>
        </w:numPr>
      </w:pPr>
      <w:r>
        <w:t>Include zeros before decimal values that can be greater than 1.0, and not before values that cannot be greater than 1.0.</w:t>
      </w:r>
    </w:p>
    <w:p w14:paraId="16AF6868" w14:textId="77777777" w:rsidR="00224AE0" w:rsidRDefault="00224AE0" w:rsidP="00224AE0">
      <w:pPr>
        <w:pStyle w:val="ListParagraph"/>
        <w:numPr>
          <w:ilvl w:val="0"/>
          <w:numId w:val="3"/>
        </w:numPr>
      </w:pPr>
      <w:proofErr w:type="gramStart"/>
      <w:r>
        <w:t>Don’t</w:t>
      </w:r>
      <w:proofErr w:type="gramEnd"/>
      <w:r>
        <w:t xml:space="preserve"> capitalize names of analyses, statistics, variables, or conditions. </w:t>
      </w:r>
    </w:p>
    <w:p w14:paraId="62451108" w14:textId="77777777" w:rsidR="00224AE0" w:rsidRDefault="00224AE0" w:rsidP="00224AE0">
      <w:pPr>
        <w:pStyle w:val="ListParagraph"/>
        <w:numPr>
          <w:ilvl w:val="0"/>
          <w:numId w:val="3"/>
        </w:numPr>
      </w:pPr>
      <w:r>
        <w:t xml:space="preserve">Use APA statistical abbreviations: </w:t>
      </w:r>
      <w:r>
        <w:rPr>
          <w:i/>
        </w:rPr>
        <w:t xml:space="preserve">M, SD, r, </w:t>
      </w:r>
      <w:r>
        <w:t xml:space="preserve">appropriately capitalized, for your statistics. </w:t>
      </w:r>
    </w:p>
    <w:p w14:paraId="0EAB430A" w14:textId="77777777" w:rsidR="00224AE0" w:rsidRDefault="00224AE0" w:rsidP="00224AE0">
      <w:pPr>
        <w:pStyle w:val="ListParagraph"/>
        <w:numPr>
          <w:ilvl w:val="1"/>
          <w:numId w:val="3"/>
        </w:numPr>
      </w:pPr>
      <w:r>
        <w:t>Put abbreviations in italics.</w:t>
      </w:r>
    </w:p>
    <w:p w14:paraId="5B379605" w14:textId="77777777" w:rsidR="00224AE0" w:rsidRDefault="00224AE0" w:rsidP="00224AE0">
      <w:pPr>
        <w:pStyle w:val="ListParagraph"/>
        <w:numPr>
          <w:ilvl w:val="1"/>
          <w:numId w:val="3"/>
        </w:numPr>
      </w:pPr>
      <w:proofErr w:type="gramStart"/>
      <w:r>
        <w:t>Don’t</w:t>
      </w:r>
      <w:proofErr w:type="gramEnd"/>
      <w:r>
        <w:t xml:space="preserve"> use abbreviations when you’ve already used the word in the same sentence.</w:t>
      </w:r>
    </w:p>
    <w:p w14:paraId="7E833147" w14:textId="77777777" w:rsidR="00224AE0" w:rsidRDefault="00224AE0" w:rsidP="00224AE0">
      <w:pPr>
        <w:pStyle w:val="ListParagraph"/>
        <w:numPr>
          <w:ilvl w:val="1"/>
          <w:numId w:val="3"/>
        </w:numPr>
      </w:pPr>
      <w:r>
        <w:t xml:space="preserve">To use the </w:t>
      </w:r>
      <w:r>
        <w:rPr>
          <w:rFonts w:cstheme="minorHAnsi"/>
        </w:rPr>
        <w:t>α</w:t>
      </w:r>
      <w:r>
        <w:t xml:space="preserve"> symbol, in MS Word, go to the “Insert” menu and then choose “Symbol.” You can find </w:t>
      </w:r>
      <w:r>
        <w:rPr>
          <w:rFonts w:cstheme="minorHAnsi"/>
        </w:rPr>
        <w:t>α under the “Greek and Coptic” category.</w:t>
      </w:r>
    </w:p>
    <w:p w14:paraId="0A066D7A" w14:textId="77777777" w:rsidR="00224AE0" w:rsidRDefault="00224AE0" w:rsidP="00224AE0">
      <w:pPr>
        <w:pStyle w:val="ListParagraph"/>
        <w:numPr>
          <w:ilvl w:val="0"/>
          <w:numId w:val="3"/>
        </w:numPr>
      </w:pPr>
      <w:r>
        <w:t xml:space="preserve">If you choose to put some of your values in parentheses, remember that the rest of the sentence must stand on its own (make grammatical sense) if you skip over the parentheses. Try reading it aloud. </w:t>
      </w:r>
    </w:p>
    <w:p w14:paraId="00A3173B" w14:textId="77777777" w:rsidR="00224AE0" w:rsidRPr="00712CBF" w:rsidRDefault="00224AE0" w:rsidP="00224AE0">
      <w:pPr>
        <w:pStyle w:val="BodyText"/>
      </w:pPr>
      <w:r>
        <w:t xml:space="preserve">APA Checklist for Your </w:t>
      </w:r>
      <w:r w:rsidRPr="00712CBF">
        <w:t>Table</w:t>
      </w:r>
      <w:r>
        <w:t>:</w:t>
      </w:r>
    </w:p>
    <w:p w14:paraId="0BBEEF0E" w14:textId="77777777" w:rsidR="00224AE0" w:rsidRDefault="00224AE0" w:rsidP="00224AE0">
      <w:pPr>
        <w:pStyle w:val="ListParagraph"/>
        <w:numPr>
          <w:ilvl w:val="0"/>
          <w:numId w:val="2"/>
        </w:numPr>
      </w:pPr>
      <w:r>
        <w:t>Label your table as a table (Table 1).</w:t>
      </w:r>
    </w:p>
    <w:p w14:paraId="36E59D8A" w14:textId="77777777" w:rsidR="00224AE0" w:rsidRPr="00712CBF" w:rsidRDefault="00224AE0" w:rsidP="00224AE0">
      <w:pPr>
        <w:pStyle w:val="ListParagraph"/>
        <w:numPr>
          <w:ilvl w:val="0"/>
          <w:numId w:val="2"/>
        </w:numPr>
      </w:pPr>
      <w:r>
        <w:t xml:space="preserve">Put your variables in </w:t>
      </w:r>
      <w:r>
        <w:rPr>
          <w:b/>
        </w:rPr>
        <w:t xml:space="preserve">rows </w:t>
      </w:r>
      <w:r>
        <w:t>and different kinds of values in columns</w:t>
      </w:r>
      <w:r>
        <w:rPr>
          <w:b/>
        </w:rPr>
        <w:t>.</w:t>
      </w:r>
    </w:p>
    <w:p w14:paraId="21D997FB" w14:textId="77777777" w:rsidR="00224AE0" w:rsidRDefault="00224AE0" w:rsidP="00224AE0">
      <w:pPr>
        <w:pStyle w:val="ListParagraph"/>
        <w:numPr>
          <w:ilvl w:val="0"/>
          <w:numId w:val="2"/>
        </w:numPr>
      </w:pPr>
      <w:r w:rsidRPr="00712CBF">
        <w:t>Group</w:t>
      </w:r>
      <w:r>
        <w:t xml:space="preserve"> information logically. </w:t>
      </w:r>
    </w:p>
    <w:p w14:paraId="33A83613" w14:textId="77777777" w:rsidR="00224AE0" w:rsidRDefault="00224AE0" w:rsidP="00224AE0">
      <w:pPr>
        <w:pStyle w:val="ListParagraph"/>
        <w:numPr>
          <w:ilvl w:val="0"/>
          <w:numId w:val="2"/>
        </w:numPr>
      </w:pPr>
      <w:r>
        <w:t>Remember that a correlation table is symmetric – you only need to report the lower triangle.</w:t>
      </w:r>
    </w:p>
    <w:p w14:paraId="572F5217" w14:textId="77777777" w:rsidR="00224AE0" w:rsidRDefault="00224AE0" w:rsidP="00224AE0">
      <w:pPr>
        <w:pStyle w:val="ListParagraph"/>
        <w:numPr>
          <w:ilvl w:val="0"/>
          <w:numId w:val="2"/>
        </w:numPr>
      </w:pPr>
      <w:r>
        <w:t xml:space="preserve">Use horizontal rules between major sections. </w:t>
      </w:r>
    </w:p>
    <w:p w14:paraId="4D6D185E" w14:textId="77777777" w:rsidR="00224AE0" w:rsidRDefault="00224AE0" w:rsidP="00224AE0">
      <w:pPr>
        <w:pStyle w:val="ListParagraph"/>
        <w:numPr>
          <w:ilvl w:val="0"/>
          <w:numId w:val="2"/>
        </w:numPr>
      </w:pPr>
      <w:r>
        <w:t xml:space="preserve">Use white space – not vertical lines – to separate columns. </w:t>
      </w:r>
    </w:p>
    <w:p w14:paraId="6D4CAA15" w14:textId="77777777" w:rsidR="00224AE0" w:rsidRDefault="00224AE0" w:rsidP="00224AE0">
      <w:pPr>
        <w:pStyle w:val="ListParagraph"/>
        <w:numPr>
          <w:ilvl w:val="0"/>
          <w:numId w:val="2"/>
        </w:numPr>
      </w:pPr>
      <w:r>
        <w:t xml:space="preserve">Do not use colors or </w:t>
      </w:r>
      <w:proofErr w:type="gramStart"/>
      <w:r>
        <w:t>shading</w:t>
      </w:r>
      <w:proofErr w:type="gramEnd"/>
    </w:p>
    <w:p w14:paraId="3125E2F6" w14:textId="77777777" w:rsidR="00224AE0" w:rsidRDefault="00224AE0" w:rsidP="00224AE0">
      <w:pPr>
        <w:pStyle w:val="ListParagraph"/>
        <w:numPr>
          <w:ilvl w:val="0"/>
          <w:numId w:val="2"/>
        </w:numPr>
      </w:pPr>
      <w:r>
        <w:t>Use APA statistical abbreviations (with appropriate capitalization and italics) where they are relevant.</w:t>
      </w:r>
    </w:p>
    <w:p w14:paraId="1580D09C" w14:textId="0EF4A444" w:rsidR="00224AE0" w:rsidRPr="00F86E69" w:rsidRDefault="00224AE0" w:rsidP="00224AE0">
      <w:pPr>
        <w:pStyle w:val="ListParagraph"/>
        <w:numPr>
          <w:ilvl w:val="0"/>
          <w:numId w:val="2"/>
        </w:numPr>
        <w:rPr>
          <w:i/>
        </w:rPr>
      </w:pPr>
      <w:r>
        <w:t xml:space="preserve">Report numbers to </w:t>
      </w:r>
      <w:r w:rsidRPr="00FB7A8D">
        <w:rPr>
          <w:b/>
        </w:rPr>
        <w:t>2 decimal places.</w:t>
      </w:r>
      <w:r>
        <w:t xml:space="preserve"> </w:t>
      </w:r>
    </w:p>
    <w:p w14:paraId="0E7F58BB" w14:textId="77777777" w:rsidR="00F86E69" w:rsidRDefault="00F86E69" w:rsidP="00F86E69">
      <w:pPr>
        <w:pStyle w:val="ListParagraph"/>
        <w:numPr>
          <w:ilvl w:val="0"/>
          <w:numId w:val="2"/>
        </w:numPr>
      </w:pPr>
      <w:r>
        <w:t>Include zeros before decimal values that can be greater than 1.0, and not before values that cannot be greater than 1.0.</w:t>
      </w:r>
    </w:p>
    <w:p w14:paraId="5A4E722F" w14:textId="77777777" w:rsidR="00F86E69" w:rsidRPr="00FB7A8D" w:rsidRDefault="00F86E69" w:rsidP="00F86E69">
      <w:pPr>
        <w:pStyle w:val="ListParagraph"/>
        <w:rPr>
          <w:i/>
        </w:rPr>
      </w:pPr>
    </w:p>
    <w:p w14:paraId="3DF86B03" w14:textId="6B1A7736" w:rsidR="00692BC7" w:rsidRPr="000D5CFC" w:rsidRDefault="000D5CFC" w:rsidP="000D5CFC">
      <w:pPr>
        <w:rPr>
          <w:b/>
          <w:bCs/>
          <w:sz w:val="28"/>
          <w:szCs w:val="28"/>
          <w:u w:val="single"/>
        </w:rPr>
      </w:pPr>
      <w:r w:rsidRPr="000D5CFC">
        <w:rPr>
          <w:b/>
          <w:bCs/>
          <w:sz w:val="28"/>
          <w:szCs w:val="28"/>
          <w:u w:val="single"/>
        </w:rPr>
        <w:t>To write the one paragraph, it helps to use the answers below.</w:t>
      </w:r>
    </w:p>
    <w:p w14:paraId="636FB813" w14:textId="4FB8826D" w:rsidR="000D5CFC" w:rsidRPr="000D5CFC" w:rsidRDefault="000D5CFC" w:rsidP="000D5CFC">
      <w:pPr>
        <w:pStyle w:val="NormalWeb"/>
        <w:shd w:val="clear" w:color="auto" w:fill="FFFFFF"/>
        <w:spacing w:before="180" w:beforeAutospacing="0" w:after="180" w:afterAutospacing="0"/>
        <w:rPr>
          <w:color w:val="2D3B45"/>
          <w:sz w:val="22"/>
          <w:szCs w:val="22"/>
        </w:rPr>
      </w:pPr>
      <w:r w:rsidRPr="00737F9A">
        <w:rPr>
          <w:b/>
          <w:bCs/>
          <w:color w:val="2D3B45"/>
          <w:sz w:val="22"/>
          <w:szCs w:val="22"/>
        </w:rPr>
        <w:t>1/</w:t>
      </w:r>
      <w:r w:rsidRPr="000D5CFC">
        <w:rPr>
          <w:color w:val="2D3B45"/>
          <w:sz w:val="22"/>
          <w:szCs w:val="22"/>
        </w:rPr>
        <w:t xml:space="preserve"> Which class (sophomore, junior, or senior) has the largest number of students interested in </w:t>
      </w:r>
      <w:r w:rsidRPr="000D5CFC">
        <w:rPr>
          <w:rStyle w:val="Strong"/>
          <w:color w:val="2D3B45"/>
          <w:sz w:val="22"/>
          <w:szCs w:val="22"/>
        </w:rPr>
        <w:t>forensic </w:t>
      </w:r>
      <w:r w:rsidRPr="000D5CFC">
        <w:rPr>
          <w:color w:val="2D3B45"/>
          <w:sz w:val="22"/>
          <w:szCs w:val="22"/>
        </w:rPr>
        <w:t>psychology?</w:t>
      </w:r>
    </w:p>
    <w:p w14:paraId="6C50C66B" w14:textId="2AA33C08" w:rsidR="000D5CFC" w:rsidRPr="000D5CFC" w:rsidRDefault="000D5CFC" w:rsidP="000D5CFC">
      <w:pPr>
        <w:pStyle w:val="NormalWeb"/>
        <w:shd w:val="clear" w:color="auto" w:fill="FFFFFF"/>
        <w:spacing w:before="180" w:beforeAutospacing="0" w:after="180" w:afterAutospacing="0"/>
        <w:rPr>
          <w:color w:val="2D3B45"/>
          <w:sz w:val="22"/>
          <w:szCs w:val="22"/>
        </w:rPr>
      </w:pPr>
      <w:r w:rsidRPr="000D5CFC">
        <w:rPr>
          <w:color w:val="2D3B45"/>
          <w:sz w:val="22"/>
          <w:szCs w:val="22"/>
        </w:rPr>
        <w:t>More </w:t>
      </w:r>
      <w:r w:rsidRPr="000D5CFC">
        <w:rPr>
          <w:color w:val="2D3B45"/>
          <w:sz w:val="22"/>
          <w:szCs w:val="22"/>
        </w:rPr>
        <w:object w:dxaOrig="1440" w:dyaOrig="1440" w14:anchorId="1DE57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1.6pt;height:17.9pt" o:ole="">
            <v:imagedata r:id="rId5" o:title=""/>
          </v:shape>
          <w:control r:id="rId6" w:name="DefaultOcxName" w:shapeid="_x0000_i1034"/>
        </w:object>
      </w:r>
      <w:r w:rsidRPr="000D5CFC">
        <w:rPr>
          <w:color w:val="2D3B45"/>
          <w:sz w:val="22"/>
          <w:szCs w:val="22"/>
        </w:rPr>
        <w:t> expressed interest in forensic psychology than any other group, with </w:t>
      </w:r>
      <w:r w:rsidRPr="000D5CFC">
        <w:rPr>
          <w:color w:val="2D3B45"/>
          <w:sz w:val="22"/>
          <w:szCs w:val="22"/>
        </w:rPr>
        <w:object w:dxaOrig="1440" w:dyaOrig="1440" w14:anchorId="0733A5E3">
          <v:shape id="_x0000_i1045" type="#_x0000_t75" style="width:61.6pt;height:17.9pt" o:ole="">
            <v:imagedata r:id="rId7" o:title=""/>
          </v:shape>
          <w:control r:id="rId8" w:name="DefaultOcxName1" w:shapeid="_x0000_i1045"/>
        </w:object>
      </w:r>
      <w:r w:rsidRPr="000D5CFC">
        <w:rPr>
          <w:color w:val="2D3B45"/>
          <w:sz w:val="22"/>
          <w:szCs w:val="22"/>
        </w:rPr>
        <w:t> students in this year choosing this as their top interest area.</w:t>
      </w:r>
    </w:p>
    <w:p w14:paraId="47513720" w14:textId="77777777" w:rsidR="000D5CFC" w:rsidRPr="000D5CFC" w:rsidRDefault="000D5CFC" w:rsidP="000D5CFC">
      <w:pPr>
        <w:pStyle w:val="NormalWeb"/>
        <w:shd w:val="clear" w:color="auto" w:fill="FFFFFF"/>
        <w:spacing w:before="180" w:beforeAutospacing="0" w:after="180" w:afterAutospacing="0"/>
        <w:rPr>
          <w:color w:val="2D3B45"/>
          <w:sz w:val="22"/>
          <w:szCs w:val="22"/>
        </w:rPr>
      </w:pPr>
      <w:r w:rsidRPr="00737F9A">
        <w:rPr>
          <w:b/>
          <w:bCs/>
          <w:sz w:val="22"/>
          <w:szCs w:val="22"/>
        </w:rPr>
        <w:t>2/</w:t>
      </w:r>
      <w:r w:rsidRPr="000D5CFC">
        <w:rPr>
          <w:sz w:val="22"/>
          <w:szCs w:val="22"/>
        </w:rPr>
        <w:t xml:space="preserve"> </w:t>
      </w:r>
      <w:r w:rsidRPr="000D5CFC">
        <w:rPr>
          <w:color w:val="2D3B45"/>
          <w:sz w:val="22"/>
          <w:szCs w:val="22"/>
        </w:rPr>
        <w:t>What is the </w:t>
      </w:r>
      <w:r w:rsidRPr="000D5CFC">
        <w:rPr>
          <w:rStyle w:val="Strong"/>
          <w:color w:val="2D3B45"/>
          <w:sz w:val="22"/>
          <w:szCs w:val="22"/>
        </w:rPr>
        <w:t>mean</w:t>
      </w:r>
      <w:r w:rsidRPr="000D5CFC">
        <w:rPr>
          <w:color w:val="2D3B45"/>
          <w:sz w:val="22"/>
          <w:szCs w:val="22"/>
        </w:rPr>
        <w:t> number of countries visited by students in each year (sophomore, junior, senior, other)? Report the numbers here (rounding to two decimals).</w:t>
      </w:r>
    </w:p>
    <w:p w14:paraId="11BC9B5F" w14:textId="0E8AA215" w:rsidR="000D5CFC" w:rsidRPr="00737F9A" w:rsidRDefault="000D5CFC" w:rsidP="000D5CFC">
      <w:pPr>
        <w:pStyle w:val="NormalWeb"/>
        <w:shd w:val="clear" w:color="auto" w:fill="FFFFFF"/>
        <w:spacing w:before="180" w:beforeAutospacing="0" w:after="180" w:afterAutospacing="0"/>
        <w:rPr>
          <w:color w:val="2D3B45"/>
          <w:sz w:val="20"/>
          <w:szCs w:val="20"/>
        </w:rPr>
      </w:pPr>
      <w:r w:rsidRPr="00737F9A">
        <w:rPr>
          <w:color w:val="2D3B45"/>
          <w:sz w:val="20"/>
          <w:szCs w:val="20"/>
        </w:rPr>
        <w:t>Sophomores: </w:t>
      </w:r>
      <w:r w:rsidRPr="00737F9A">
        <w:rPr>
          <w:color w:val="2D3B45"/>
          <w:sz w:val="20"/>
          <w:szCs w:val="20"/>
        </w:rPr>
        <w:object w:dxaOrig="1440" w:dyaOrig="1440" w14:anchorId="33086C6E">
          <v:shape id="_x0000_i1054" type="#_x0000_t75" style="width:61.6pt;height:17.9pt" o:ole="">
            <v:imagedata r:id="rId9" o:title=""/>
          </v:shape>
          <w:control r:id="rId10" w:name="DefaultOcxName3" w:shapeid="_x0000_i1054"/>
        </w:object>
      </w:r>
    </w:p>
    <w:p w14:paraId="0BA14FB3" w14:textId="12BB37A6" w:rsidR="000D5CFC" w:rsidRPr="00737F9A" w:rsidRDefault="000D5CFC" w:rsidP="000D5CFC">
      <w:pPr>
        <w:pStyle w:val="NormalWeb"/>
        <w:shd w:val="clear" w:color="auto" w:fill="FFFFFF"/>
        <w:spacing w:before="180" w:beforeAutospacing="0" w:after="180" w:afterAutospacing="0"/>
        <w:rPr>
          <w:color w:val="2D3B45"/>
          <w:sz w:val="20"/>
          <w:szCs w:val="20"/>
        </w:rPr>
      </w:pPr>
      <w:r w:rsidRPr="00737F9A">
        <w:rPr>
          <w:color w:val="2D3B45"/>
          <w:sz w:val="20"/>
          <w:szCs w:val="20"/>
        </w:rPr>
        <w:lastRenderedPageBreak/>
        <w:t>Juniors:  </w:t>
      </w:r>
      <w:r w:rsidRPr="00737F9A">
        <w:rPr>
          <w:color w:val="2D3B45"/>
          <w:sz w:val="20"/>
          <w:szCs w:val="20"/>
        </w:rPr>
        <w:object w:dxaOrig="1440" w:dyaOrig="1440" w14:anchorId="65348B6E">
          <v:shape id="_x0000_i1053" type="#_x0000_t75" style="width:61.6pt;height:17.9pt" o:ole="">
            <v:imagedata r:id="rId11" o:title=""/>
          </v:shape>
          <w:control r:id="rId12" w:name="DefaultOcxName11" w:shapeid="_x0000_i1053"/>
        </w:object>
      </w:r>
      <w:r w:rsidRPr="00737F9A">
        <w:rPr>
          <w:color w:val="2D3B45"/>
          <w:sz w:val="20"/>
          <w:szCs w:val="20"/>
        </w:rPr>
        <w:t>  </w:t>
      </w:r>
    </w:p>
    <w:p w14:paraId="467B44BE" w14:textId="3D5E5C6F" w:rsidR="000D5CFC" w:rsidRPr="00737F9A" w:rsidRDefault="000D5CFC" w:rsidP="000D5CFC">
      <w:pPr>
        <w:pStyle w:val="NormalWeb"/>
        <w:shd w:val="clear" w:color="auto" w:fill="FFFFFF"/>
        <w:spacing w:before="180" w:beforeAutospacing="0" w:after="180" w:afterAutospacing="0"/>
        <w:rPr>
          <w:color w:val="2D3B45"/>
          <w:sz w:val="20"/>
          <w:szCs w:val="20"/>
        </w:rPr>
      </w:pPr>
      <w:r w:rsidRPr="00737F9A">
        <w:rPr>
          <w:color w:val="2D3B45"/>
          <w:sz w:val="20"/>
          <w:szCs w:val="20"/>
        </w:rPr>
        <w:t>Seniors: </w:t>
      </w:r>
      <w:r w:rsidRPr="00737F9A">
        <w:rPr>
          <w:color w:val="2D3B45"/>
          <w:sz w:val="20"/>
          <w:szCs w:val="20"/>
        </w:rPr>
        <w:object w:dxaOrig="1440" w:dyaOrig="1440" w14:anchorId="2BD5E224">
          <v:shape id="_x0000_i1052" type="#_x0000_t75" style="width:61.6pt;height:17.9pt" o:ole="">
            <v:imagedata r:id="rId13" o:title=""/>
          </v:shape>
          <w:control r:id="rId14" w:name="DefaultOcxName2" w:shapeid="_x0000_i1052"/>
        </w:object>
      </w:r>
    </w:p>
    <w:p w14:paraId="50B7542F" w14:textId="0F18E2B2" w:rsidR="000D5CFC" w:rsidRPr="000D5CFC" w:rsidRDefault="000D5CFC" w:rsidP="000D5CFC">
      <w:pPr>
        <w:rPr>
          <w:rFonts w:ascii="Times New Roman" w:hAnsi="Times New Roman" w:cs="Times New Roman"/>
          <w:color w:val="2D3B45"/>
          <w:shd w:val="clear" w:color="auto" w:fill="FFFFFF"/>
        </w:rPr>
      </w:pPr>
      <w:r w:rsidRPr="000D5CFC">
        <w:rPr>
          <w:rFonts w:ascii="Times New Roman" w:hAnsi="Times New Roman" w:cs="Times New Roman"/>
        </w:rPr>
        <w:t xml:space="preserve">3/ </w:t>
      </w:r>
      <w:r w:rsidRPr="000D5CFC">
        <w:rPr>
          <w:rFonts w:ascii="Times New Roman" w:hAnsi="Times New Roman" w:cs="Times New Roman"/>
          <w:color w:val="2D3B45"/>
          <w:shd w:val="clear" w:color="auto" w:fill="FFFFFF"/>
        </w:rPr>
        <w:t>Create a pirate plot to represent the data in your answer above. Attach your plot here.</w:t>
      </w:r>
    </w:p>
    <w:p w14:paraId="48BD6FA6" w14:textId="58C5D706" w:rsidR="000D5CFC" w:rsidRPr="000D5CFC" w:rsidRDefault="000D5CFC" w:rsidP="000D5CFC">
      <w:pPr>
        <w:rPr>
          <w:rFonts w:ascii="Times New Roman" w:hAnsi="Times New Roman" w:cs="Times New Roman"/>
        </w:rPr>
      </w:pPr>
      <w:r w:rsidRPr="000D5CFC">
        <w:rPr>
          <w:rFonts w:ascii="Times New Roman" w:hAnsi="Times New Roman" w:cs="Times New Roman"/>
          <w:noProof/>
        </w:rPr>
        <w:drawing>
          <wp:inline distT="0" distB="0" distL="0" distR="0" wp14:anchorId="573CE1EA" wp14:editId="5660C080">
            <wp:extent cx="3168226" cy="1700213"/>
            <wp:effectExtent l="0" t="0" r="0" b="0"/>
            <wp:docPr id="1" name="Picture 1"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box and whisker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908" cy="1709702"/>
                    </a:xfrm>
                    <a:prstGeom prst="rect">
                      <a:avLst/>
                    </a:prstGeom>
                  </pic:spPr>
                </pic:pic>
              </a:graphicData>
            </a:graphic>
          </wp:inline>
        </w:drawing>
      </w:r>
    </w:p>
    <w:p w14:paraId="04228B6E" w14:textId="77777777" w:rsidR="000D5CFC" w:rsidRPr="000D5CFC" w:rsidRDefault="000D5CFC" w:rsidP="000D5CFC">
      <w:pPr>
        <w:pStyle w:val="NormalWeb"/>
        <w:shd w:val="clear" w:color="auto" w:fill="FFFFFF"/>
        <w:spacing w:before="180" w:beforeAutospacing="0" w:after="180" w:afterAutospacing="0"/>
        <w:rPr>
          <w:color w:val="2D3B45"/>
          <w:sz w:val="22"/>
          <w:szCs w:val="22"/>
        </w:rPr>
      </w:pPr>
      <w:r w:rsidRPr="000D5CFC">
        <w:rPr>
          <w:sz w:val="22"/>
          <w:szCs w:val="22"/>
        </w:rPr>
        <w:t xml:space="preserve">4/ </w:t>
      </w:r>
      <w:r w:rsidRPr="000D5CFC">
        <w:rPr>
          <w:color w:val="2D3B45"/>
          <w:sz w:val="22"/>
          <w:szCs w:val="22"/>
        </w:rPr>
        <w:t xml:space="preserve">What information do you learn from the pirate plot that you </w:t>
      </w:r>
      <w:proofErr w:type="gramStart"/>
      <w:r w:rsidRPr="000D5CFC">
        <w:rPr>
          <w:color w:val="2D3B45"/>
          <w:sz w:val="22"/>
          <w:szCs w:val="22"/>
        </w:rPr>
        <w:t>didn’t</w:t>
      </w:r>
      <w:proofErr w:type="gramEnd"/>
      <w:r w:rsidRPr="000D5CFC">
        <w:rPr>
          <w:color w:val="2D3B45"/>
          <w:sz w:val="22"/>
          <w:szCs w:val="22"/>
        </w:rPr>
        <w:t xml:space="preserve"> get just from the means? Be specific and talk about </w:t>
      </w:r>
      <w:r w:rsidRPr="000D5CFC">
        <w:rPr>
          <w:b/>
          <w:bCs/>
          <w:color w:val="2D3B45"/>
          <w:sz w:val="22"/>
          <w:szCs w:val="22"/>
        </w:rPr>
        <w:t xml:space="preserve">this </w:t>
      </w:r>
      <w:proofErr w:type="gramStart"/>
      <w:r w:rsidRPr="000D5CFC">
        <w:rPr>
          <w:b/>
          <w:bCs/>
          <w:color w:val="2D3B45"/>
          <w:sz w:val="22"/>
          <w:szCs w:val="22"/>
        </w:rPr>
        <w:t>data in particular</w:t>
      </w:r>
      <w:r w:rsidRPr="000D5CFC">
        <w:rPr>
          <w:color w:val="2D3B45"/>
          <w:sz w:val="22"/>
          <w:szCs w:val="22"/>
        </w:rPr>
        <w:t>, not</w:t>
      </w:r>
      <w:proofErr w:type="gramEnd"/>
      <w:r w:rsidRPr="000D5CFC">
        <w:rPr>
          <w:color w:val="2D3B45"/>
          <w:sz w:val="22"/>
          <w:szCs w:val="22"/>
        </w:rPr>
        <w:t xml:space="preserve"> just pirate plots in general.</w:t>
      </w:r>
    </w:p>
    <w:p w14:paraId="3C81669B" w14:textId="77777777" w:rsidR="000D5CFC" w:rsidRPr="00737F9A" w:rsidRDefault="000D5CFC" w:rsidP="000D5CFC">
      <w:pPr>
        <w:numPr>
          <w:ilvl w:val="0"/>
          <w:numId w:val="5"/>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0"/>
          <w:szCs w:val="20"/>
        </w:rPr>
      </w:pPr>
      <w:r w:rsidRPr="00737F9A">
        <w:rPr>
          <w:rFonts w:ascii="Times New Roman" w:eastAsia="Times New Roman" w:hAnsi="Times New Roman" w:cs="Times New Roman"/>
          <w:color w:val="2D3B45"/>
          <w:sz w:val="20"/>
          <w:szCs w:val="20"/>
        </w:rPr>
        <w:t>Raw data,</w:t>
      </w:r>
    </w:p>
    <w:p w14:paraId="4B4A0D9E" w14:textId="77777777" w:rsidR="000D5CFC" w:rsidRPr="00737F9A" w:rsidRDefault="000D5CFC" w:rsidP="000D5CFC">
      <w:pPr>
        <w:shd w:val="clear" w:color="auto" w:fill="FFFFFF"/>
        <w:spacing w:before="180" w:after="180" w:line="240" w:lineRule="auto"/>
        <w:rPr>
          <w:rFonts w:ascii="Times New Roman" w:eastAsia="Times New Roman" w:hAnsi="Times New Roman" w:cs="Times New Roman"/>
          <w:color w:val="2D3B45"/>
          <w:sz w:val="20"/>
          <w:szCs w:val="20"/>
        </w:rPr>
      </w:pPr>
      <w:r w:rsidRPr="00737F9A">
        <w:rPr>
          <w:rFonts w:ascii="Times New Roman" w:eastAsia="Times New Roman" w:hAnsi="Times New Roman" w:cs="Times New Roman"/>
          <w:color w:val="2D3B45"/>
          <w:sz w:val="20"/>
          <w:szCs w:val="20"/>
        </w:rPr>
        <w:t xml:space="preserve">The graph above pictorially describes the raw data which cannot be seen using the mean above, that is, we can see the extreme values and how the data </w:t>
      </w:r>
      <w:proofErr w:type="gramStart"/>
      <w:r w:rsidRPr="00737F9A">
        <w:rPr>
          <w:rFonts w:ascii="Times New Roman" w:eastAsia="Times New Roman" w:hAnsi="Times New Roman" w:cs="Times New Roman"/>
          <w:color w:val="2D3B45"/>
          <w:sz w:val="20"/>
          <w:szCs w:val="20"/>
        </w:rPr>
        <w:t>points( travel</w:t>
      </w:r>
      <w:proofErr w:type="gramEnd"/>
      <w:r w:rsidRPr="00737F9A">
        <w:rPr>
          <w:rFonts w:ascii="Times New Roman" w:eastAsia="Times New Roman" w:hAnsi="Times New Roman" w:cs="Times New Roman"/>
          <w:color w:val="2D3B45"/>
          <w:sz w:val="20"/>
          <w:szCs w:val="20"/>
        </w:rPr>
        <w:t>) are distributed across the year.</w:t>
      </w:r>
    </w:p>
    <w:p w14:paraId="72F940E9" w14:textId="77777777" w:rsidR="000D5CFC" w:rsidRPr="00737F9A" w:rsidRDefault="000D5CFC" w:rsidP="000D5CFC">
      <w:pPr>
        <w:numPr>
          <w:ilvl w:val="0"/>
          <w:numId w:val="6"/>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0"/>
          <w:szCs w:val="20"/>
        </w:rPr>
      </w:pPr>
      <w:r w:rsidRPr="00737F9A">
        <w:rPr>
          <w:rFonts w:ascii="Times New Roman" w:eastAsia="Times New Roman" w:hAnsi="Times New Roman" w:cs="Times New Roman"/>
          <w:color w:val="2D3B45"/>
          <w:sz w:val="20"/>
          <w:szCs w:val="20"/>
        </w:rPr>
        <w:t>Descriptive statistics,</w:t>
      </w:r>
    </w:p>
    <w:p w14:paraId="5F3C14AB" w14:textId="77777777" w:rsidR="000D5CFC" w:rsidRPr="00737F9A" w:rsidRDefault="000D5CFC" w:rsidP="000D5CFC">
      <w:pPr>
        <w:shd w:val="clear" w:color="auto" w:fill="FFFFFF"/>
        <w:spacing w:before="180" w:after="180" w:line="240" w:lineRule="auto"/>
        <w:rPr>
          <w:rFonts w:ascii="Times New Roman" w:eastAsia="Times New Roman" w:hAnsi="Times New Roman" w:cs="Times New Roman"/>
          <w:color w:val="2D3B45"/>
          <w:sz w:val="20"/>
          <w:szCs w:val="20"/>
        </w:rPr>
      </w:pPr>
      <w:r w:rsidRPr="00737F9A">
        <w:rPr>
          <w:rFonts w:ascii="Times New Roman" w:eastAsia="Times New Roman" w:hAnsi="Times New Roman" w:cs="Times New Roman"/>
          <w:color w:val="2D3B45"/>
          <w:sz w:val="20"/>
          <w:szCs w:val="20"/>
        </w:rPr>
        <w:t xml:space="preserve">The graph gives detailed information about mean, median and mode, and interquartile range as shown by the rectangular figures, the dark lines </w:t>
      </w:r>
      <w:proofErr w:type="gramStart"/>
      <w:r w:rsidRPr="00737F9A">
        <w:rPr>
          <w:rFonts w:ascii="Times New Roman" w:eastAsia="Times New Roman" w:hAnsi="Times New Roman" w:cs="Times New Roman"/>
          <w:color w:val="2D3B45"/>
          <w:sz w:val="20"/>
          <w:szCs w:val="20"/>
        </w:rPr>
        <w:t>shows</w:t>
      </w:r>
      <w:proofErr w:type="gramEnd"/>
      <w:r w:rsidRPr="00737F9A">
        <w:rPr>
          <w:rFonts w:ascii="Times New Roman" w:eastAsia="Times New Roman" w:hAnsi="Times New Roman" w:cs="Times New Roman"/>
          <w:color w:val="2D3B45"/>
          <w:sz w:val="20"/>
          <w:szCs w:val="20"/>
        </w:rPr>
        <w:t xml:space="preserve"> the means, while the upper corner shows the 75% quartile while the lower corner shows the 25% quartile.</w:t>
      </w:r>
    </w:p>
    <w:p w14:paraId="38D6E9EE" w14:textId="609D06DB" w:rsidR="000D5CFC" w:rsidRPr="00D8150A" w:rsidRDefault="000D5CFC" w:rsidP="000D5CFC">
      <w:pPr>
        <w:rPr>
          <w:rFonts w:ascii="Times New Roman" w:hAnsi="Times New Roman" w:cs="Times New Roman"/>
          <w:color w:val="2D3B45"/>
          <w:shd w:val="clear" w:color="auto" w:fill="FFFFFF"/>
        </w:rPr>
      </w:pPr>
      <w:r w:rsidRPr="00D8150A">
        <w:rPr>
          <w:rFonts w:ascii="Times New Roman" w:hAnsi="Times New Roman" w:cs="Times New Roman"/>
        </w:rPr>
        <w:t xml:space="preserve">5/ </w:t>
      </w:r>
      <w:r w:rsidRPr="00D8150A">
        <w:rPr>
          <w:rFonts w:ascii="Times New Roman" w:hAnsi="Times New Roman" w:cs="Times New Roman"/>
          <w:color w:val="2D3B45"/>
          <w:shd w:val="clear" w:color="auto" w:fill="FFFFFF"/>
        </w:rPr>
        <w:t>Does number of countries visited appear to be associated with height? Create a scatterplot and attach it here.</w:t>
      </w:r>
    </w:p>
    <w:p w14:paraId="031CD954" w14:textId="4A75DCA9" w:rsidR="000D5CFC" w:rsidRPr="00D8150A" w:rsidRDefault="000D5CFC" w:rsidP="000D5CFC">
      <w:pPr>
        <w:rPr>
          <w:rFonts w:ascii="Times New Roman" w:hAnsi="Times New Roman" w:cs="Times New Roman"/>
        </w:rPr>
      </w:pPr>
      <w:r w:rsidRPr="00D8150A">
        <w:rPr>
          <w:rFonts w:ascii="Times New Roman" w:hAnsi="Times New Roman" w:cs="Times New Roman"/>
          <w:noProof/>
        </w:rPr>
        <w:drawing>
          <wp:inline distT="0" distB="0" distL="0" distR="0" wp14:anchorId="246F0B0A" wp14:editId="5115C00F">
            <wp:extent cx="4086225" cy="2350887"/>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4121510" cy="2371187"/>
                    </a:xfrm>
                    <a:prstGeom prst="rect">
                      <a:avLst/>
                    </a:prstGeom>
                  </pic:spPr>
                </pic:pic>
              </a:graphicData>
            </a:graphic>
          </wp:inline>
        </w:drawing>
      </w:r>
    </w:p>
    <w:p w14:paraId="31EB392D" w14:textId="328886B4" w:rsidR="00D8150A" w:rsidRPr="00D8150A" w:rsidRDefault="000D5CFC" w:rsidP="00D8150A">
      <w:pPr>
        <w:pStyle w:val="NormalWeb"/>
        <w:shd w:val="clear" w:color="auto" w:fill="FFFFFF"/>
        <w:spacing w:before="180" w:beforeAutospacing="0" w:after="180" w:afterAutospacing="0"/>
        <w:rPr>
          <w:b/>
          <w:bCs/>
          <w:color w:val="FFFFFF"/>
          <w:sz w:val="22"/>
          <w:szCs w:val="22"/>
        </w:rPr>
      </w:pPr>
      <w:r w:rsidRPr="00D8150A">
        <w:rPr>
          <w:sz w:val="22"/>
          <w:szCs w:val="22"/>
        </w:rPr>
        <w:lastRenderedPageBreak/>
        <w:t xml:space="preserve">6/ </w:t>
      </w:r>
      <w:r w:rsidRPr="00D8150A">
        <w:rPr>
          <w:color w:val="2D3B45"/>
          <w:sz w:val="22"/>
          <w:szCs w:val="22"/>
        </w:rPr>
        <w:t>Report the correlation between number of countries visited and height here (as always, to 2 decimal places).</w:t>
      </w:r>
      <w:r w:rsidR="00D8150A" w:rsidRPr="00D8150A">
        <w:rPr>
          <w:b/>
          <w:bCs/>
          <w:color w:val="FFFFFF"/>
          <w:sz w:val="22"/>
          <w:szCs w:val="22"/>
        </w:rPr>
        <w:t xml:space="preserve">      </w:t>
      </w:r>
      <w:r w:rsidR="00D8150A" w:rsidRPr="00D8150A">
        <w:rPr>
          <w:color w:val="2D3B45"/>
          <w:sz w:val="22"/>
          <w:szCs w:val="22"/>
        </w:rPr>
        <w:t>0.14(with margin: 0</w:t>
      </w:r>
    </w:p>
    <w:p w14:paraId="033E9256" w14:textId="77777777" w:rsidR="00D8150A" w:rsidRPr="00D8150A" w:rsidRDefault="00D8150A" w:rsidP="00D8150A">
      <w:pPr>
        <w:rPr>
          <w:rFonts w:ascii="Times New Roman" w:eastAsia="Times New Roman" w:hAnsi="Times New Roman" w:cs="Times New Roman"/>
          <w:color w:val="2D3B45"/>
        </w:rPr>
      </w:pPr>
      <w:r w:rsidRPr="00D8150A">
        <w:rPr>
          <w:rFonts w:ascii="Times New Roman" w:hAnsi="Times New Roman" w:cs="Times New Roman"/>
          <w:color w:val="2D3B45"/>
        </w:rPr>
        <w:t xml:space="preserve">7/ </w:t>
      </w:r>
      <w:r w:rsidRPr="00D8150A">
        <w:rPr>
          <w:rFonts w:ascii="Times New Roman" w:eastAsia="Times New Roman" w:hAnsi="Times New Roman" w:cs="Times New Roman"/>
          <w:color w:val="2D3B45"/>
        </w:rPr>
        <w:t xml:space="preserve">Did you need to account for missing data </w:t>
      </w:r>
      <w:proofErr w:type="gramStart"/>
      <w:r w:rsidRPr="00D8150A">
        <w:rPr>
          <w:rFonts w:ascii="Times New Roman" w:eastAsia="Times New Roman" w:hAnsi="Times New Roman" w:cs="Times New Roman"/>
          <w:color w:val="2D3B45"/>
        </w:rPr>
        <w:t>in order to</w:t>
      </w:r>
      <w:proofErr w:type="gramEnd"/>
      <w:r w:rsidRPr="00D8150A">
        <w:rPr>
          <w:rFonts w:ascii="Times New Roman" w:eastAsia="Times New Roman" w:hAnsi="Times New Roman" w:cs="Times New Roman"/>
          <w:color w:val="2D3B45"/>
        </w:rPr>
        <w:t xml:space="preserve"> calculate this correlation? If so, what did you do?</w:t>
      </w:r>
    </w:p>
    <w:p w14:paraId="701DD3E1" w14:textId="71235637" w:rsidR="00D8150A" w:rsidRDefault="003762D1" w:rsidP="00D8150A">
      <w:pPr>
        <w:spacing w:line="240" w:lineRule="auto"/>
        <w:rPr>
          <w:rFonts w:ascii="Times New Roman" w:eastAsia="Times New Roman" w:hAnsi="Times New Roman" w:cs="Times New Roman"/>
          <w:color w:val="2D3B45"/>
        </w:rPr>
      </w:pPr>
      <w:r>
        <w:rPr>
          <w:rFonts w:ascii="Times New Roman" w:eastAsia="Times New Roman" w:hAnsi="Times New Roman" w:cs="Times New Roman"/>
          <w:color w:val="2D3B45"/>
        </w:rPr>
        <w:t xml:space="preserve">Yes, </w:t>
      </w:r>
      <w:r w:rsidR="00D8150A" w:rsidRPr="00D8150A">
        <w:rPr>
          <w:rFonts w:ascii="Times New Roman" w:eastAsia="Times New Roman" w:hAnsi="Times New Roman" w:cs="Times New Roman"/>
          <w:color w:val="2D3B45"/>
        </w:rPr>
        <w:t>pairwise deletion ("use = "</w:t>
      </w:r>
      <w:proofErr w:type="spellStart"/>
      <w:r w:rsidR="00D8150A" w:rsidRPr="00D8150A">
        <w:rPr>
          <w:rFonts w:ascii="Times New Roman" w:eastAsia="Times New Roman" w:hAnsi="Times New Roman" w:cs="Times New Roman"/>
          <w:color w:val="2D3B45"/>
        </w:rPr>
        <w:t>pairwise.complete.obs</w:t>
      </w:r>
      <w:proofErr w:type="spellEnd"/>
      <w:r w:rsidR="00D8150A" w:rsidRPr="00D8150A">
        <w:rPr>
          <w:rFonts w:ascii="Times New Roman" w:eastAsia="Times New Roman" w:hAnsi="Times New Roman" w:cs="Times New Roman"/>
          <w:color w:val="2D3B45"/>
        </w:rPr>
        <w:t>") is a better choice.</w:t>
      </w:r>
    </w:p>
    <w:p w14:paraId="73AF76A3" w14:textId="1EC6CEEF" w:rsidR="003762D1" w:rsidRPr="003762D1" w:rsidRDefault="003762D1" w:rsidP="00D8150A">
      <w:pPr>
        <w:spacing w:line="240" w:lineRule="auto"/>
        <w:rPr>
          <w:rFonts w:ascii="Times New Roman" w:hAnsi="Times New Roman" w:cs="Times New Roman"/>
          <w:color w:val="2D3B45"/>
          <w:shd w:val="clear" w:color="auto" w:fill="FFFFFF"/>
        </w:rPr>
      </w:pPr>
      <w:r w:rsidRPr="003762D1">
        <w:rPr>
          <w:rFonts w:ascii="Times New Roman" w:eastAsia="Times New Roman" w:hAnsi="Times New Roman" w:cs="Times New Roman"/>
          <w:color w:val="2D3B45"/>
        </w:rPr>
        <w:t xml:space="preserve">8/ </w:t>
      </w:r>
      <w:r w:rsidRPr="003762D1">
        <w:rPr>
          <w:rFonts w:ascii="Times New Roman" w:hAnsi="Times New Roman" w:cs="Times New Roman"/>
          <w:color w:val="2D3B45"/>
          <w:shd w:val="clear" w:color="auto" w:fill="FFFFFF"/>
        </w:rPr>
        <w:t>What is the internal consistency reliability of the conscientiousness scale? (Report to 2 decimal places).</w:t>
      </w:r>
    </w:p>
    <w:p w14:paraId="4BFD7726" w14:textId="213546C9" w:rsidR="003762D1" w:rsidRPr="003762D1" w:rsidRDefault="003762D1" w:rsidP="00D8150A">
      <w:pPr>
        <w:spacing w:line="240" w:lineRule="auto"/>
        <w:rPr>
          <w:rFonts w:ascii="Times New Roman" w:hAnsi="Times New Roman" w:cs="Times New Roman"/>
          <w:color w:val="2D3B45"/>
          <w:shd w:val="clear" w:color="auto" w:fill="FFFFFF"/>
        </w:rPr>
      </w:pPr>
      <w:r w:rsidRPr="003762D1">
        <w:rPr>
          <w:rStyle w:val="answerexact"/>
          <w:rFonts w:ascii="Times New Roman" w:hAnsi="Times New Roman" w:cs="Times New Roman"/>
          <w:color w:val="2D3B45"/>
          <w:shd w:val="clear" w:color="auto" w:fill="FFFFFF"/>
        </w:rPr>
        <w:t>0.82</w:t>
      </w:r>
      <w:r w:rsidRPr="003762D1">
        <w:rPr>
          <w:rFonts w:ascii="Times New Roman" w:hAnsi="Times New Roman" w:cs="Times New Roman"/>
          <w:color w:val="2D3B45"/>
          <w:shd w:val="clear" w:color="auto" w:fill="FFFFFF"/>
        </w:rPr>
        <w:t> (with margin: </w:t>
      </w:r>
      <w:r w:rsidRPr="003762D1">
        <w:rPr>
          <w:rStyle w:val="answererrormargin"/>
          <w:rFonts w:ascii="Times New Roman" w:hAnsi="Times New Roman" w:cs="Times New Roman"/>
          <w:color w:val="2D3B45"/>
          <w:shd w:val="clear" w:color="auto" w:fill="FFFFFF"/>
        </w:rPr>
        <w:t>0</w:t>
      </w:r>
      <w:r w:rsidRPr="003762D1">
        <w:rPr>
          <w:rFonts w:ascii="Times New Roman" w:hAnsi="Times New Roman" w:cs="Times New Roman"/>
          <w:color w:val="2D3B45"/>
          <w:shd w:val="clear" w:color="auto" w:fill="FFFFFF"/>
        </w:rPr>
        <w:t>)</w:t>
      </w:r>
    </w:p>
    <w:p w14:paraId="2AEFCA5E" w14:textId="77777777" w:rsidR="003762D1" w:rsidRPr="003762D1" w:rsidRDefault="003762D1" w:rsidP="003762D1">
      <w:pPr>
        <w:shd w:val="clear" w:color="auto" w:fill="FFFFFF"/>
        <w:rPr>
          <w:rFonts w:ascii="Times New Roman" w:eastAsia="Times New Roman" w:hAnsi="Times New Roman" w:cs="Times New Roman"/>
          <w:color w:val="2D3B45"/>
        </w:rPr>
      </w:pPr>
      <w:r w:rsidRPr="003762D1">
        <w:rPr>
          <w:rFonts w:ascii="Times New Roman" w:hAnsi="Times New Roman" w:cs="Times New Roman"/>
          <w:color w:val="2D3B45"/>
          <w:shd w:val="clear" w:color="auto" w:fill="FFFFFF"/>
        </w:rPr>
        <w:t xml:space="preserve">9/ </w:t>
      </w:r>
      <w:r w:rsidRPr="003762D1">
        <w:rPr>
          <w:rFonts w:ascii="Times New Roman" w:eastAsia="Times New Roman" w:hAnsi="Times New Roman" w:cs="Times New Roman"/>
          <w:color w:val="2D3B45"/>
        </w:rPr>
        <w:t>Is this an acceptable level of reliability? How do you know?</w:t>
      </w:r>
    </w:p>
    <w:p w14:paraId="6633BBB8" w14:textId="5E706C9A" w:rsidR="003762D1" w:rsidRDefault="003762D1" w:rsidP="003762D1">
      <w:pPr>
        <w:shd w:val="clear" w:color="auto" w:fill="FFFFFF"/>
        <w:spacing w:before="180" w:after="180" w:line="240" w:lineRule="auto"/>
        <w:rPr>
          <w:rFonts w:ascii="Times New Roman" w:eastAsia="Times New Roman" w:hAnsi="Times New Roman" w:cs="Times New Roman"/>
          <w:color w:val="2D3B45"/>
        </w:rPr>
      </w:pPr>
      <w:proofErr w:type="gramStart"/>
      <w:r w:rsidRPr="003762D1">
        <w:rPr>
          <w:rFonts w:ascii="Times New Roman" w:eastAsia="Times New Roman" w:hAnsi="Times New Roman" w:cs="Times New Roman"/>
          <w:color w:val="2D3B45"/>
        </w:rPr>
        <w:t>Yes it is</w:t>
      </w:r>
      <w:proofErr w:type="gramEnd"/>
      <w:r w:rsidRPr="003762D1">
        <w:rPr>
          <w:rFonts w:ascii="Times New Roman" w:eastAsia="Times New Roman" w:hAnsi="Times New Roman" w:cs="Times New Roman"/>
          <w:color w:val="2D3B45"/>
        </w:rPr>
        <w:t>, because it is greater than 0.7</w:t>
      </w:r>
    </w:p>
    <w:p w14:paraId="1A033853" w14:textId="246EC9B3" w:rsidR="003762D1" w:rsidRPr="00737F9A" w:rsidRDefault="003762D1" w:rsidP="003762D1">
      <w:pPr>
        <w:shd w:val="clear" w:color="auto" w:fill="FFFFFF"/>
        <w:spacing w:before="180" w:after="180" w:line="240" w:lineRule="auto"/>
        <w:rPr>
          <w:rStyle w:val="Emphasis"/>
          <w:rFonts w:ascii="Times New Roman" w:hAnsi="Times New Roman" w:cs="Times New Roman"/>
          <w:color w:val="2D3B45"/>
          <w:shd w:val="clear" w:color="auto" w:fill="FFFFFF"/>
        </w:rPr>
      </w:pPr>
      <w:r>
        <w:rPr>
          <w:rFonts w:ascii="Times New Roman" w:eastAsia="Times New Roman" w:hAnsi="Times New Roman" w:cs="Times New Roman"/>
          <w:color w:val="2D3B45"/>
        </w:rPr>
        <w:t xml:space="preserve">10/ </w:t>
      </w:r>
      <w:r>
        <w:rPr>
          <w:rFonts w:ascii="Helvetica" w:hAnsi="Helvetica"/>
          <w:color w:val="2D3B45"/>
          <w:shd w:val="clear" w:color="auto" w:fill="FFFFFF"/>
        </w:rPr>
        <w:t>What is the mean level of conscientiousness, overall, in our sample? </w:t>
      </w:r>
      <w:r>
        <w:rPr>
          <w:rStyle w:val="Emphasis"/>
          <w:rFonts w:ascii="Helvetica" w:hAnsi="Helvetica"/>
          <w:color w:val="2D3B45"/>
          <w:shd w:val="clear" w:color="auto" w:fill="FFFFFF"/>
        </w:rPr>
        <w:t>Note that I am </w:t>
      </w:r>
      <w:r>
        <w:rPr>
          <w:rStyle w:val="Strong"/>
          <w:rFonts w:ascii="Helvetica" w:hAnsi="Helvetica"/>
          <w:i/>
          <w:iCs/>
          <w:color w:val="2D3B45"/>
          <w:shd w:val="clear" w:color="auto" w:fill="FFFFFF"/>
        </w:rPr>
        <w:t>not </w:t>
      </w:r>
      <w:r>
        <w:rPr>
          <w:rStyle w:val="Emphasis"/>
          <w:rFonts w:ascii="Helvetica" w:hAnsi="Helvetica"/>
          <w:color w:val="2D3B45"/>
          <w:shd w:val="clear" w:color="auto" w:fill="FFFFFF"/>
        </w:rPr>
        <w:t xml:space="preserve">asking you to find the mean conscientiousness level by year or any other grouping </w:t>
      </w:r>
      <w:r w:rsidRPr="00737F9A">
        <w:rPr>
          <w:rStyle w:val="Emphasis"/>
          <w:rFonts w:ascii="Times New Roman" w:hAnsi="Times New Roman" w:cs="Times New Roman"/>
          <w:color w:val="2D3B45"/>
          <w:shd w:val="clear" w:color="auto" w:fill="FFFFFF"/>
        </w:rPr>
        <w:t>variable - this is the overall mean for all members of the class. </w:t>
      </w:r>
    </w:p>
    <w:p w14:paraId="493C8FA0" w14:textId="14D574A2" w:rsidR="003762D1" w:rsidRPr="00737F9A" w:rsidRDefault="003762D1" w:rsidP="003762D1">
      <w:pPr>
        <w:shd w:val="clear" w:color="auto" w:fill="FFFFFF"/>
        <w:spacing w:before="180" w:after="180" w:line="240" w:lineRule="auto"/>
        <w:rPr>
          <w:rFonts w:ascii="Times New Roman" w:eastAsia="Times New Roman" w:hAnsi="Times New Roman" w:cs="Times New Roman"/>
          <w:color w:val="2D3B45"/>
        </w:rPr>
      </w:pPr>
      <w:r w:rsidRPr="00737F9A">
        <w:rPr>
          <w:rStyle w:val="answerexact"/>
          <w:rFonts w:ascii="Times New Roman" w:hAnsi="Times New Roman" w:cs="Times New Roman"/>
          <w:color w:val="2D3B45"/>
          <w:shd w:val="clear" w:color="auto" w:fill="FFFFFF"/>
        </w:rPr>
        <w:t>3.69</w:t>
      </w:r>
      <w:r w:rsidRPr="00737F9A">
        <w:rPr>
          <w:rFonts w:ascii="Times New Roman" w:hAnsi="Times New Roman" w:cs="Times New Roman"/>
          <w:color w:val="2D3B45"/>
          <w:shd w:val="clear" w:color="auto" w:fill="FFFFFF"/>
        </w:rPr>
        <w:t> (with margin: </w:t>
      </w:r>
      <w:r w:rsidRPr="00737F9A">
        <w:rPr>
          <w:rStyle w:val="answererrormargin"/>
          <w:rFonts w:ascii="Times New Roman" w:hAnsi="Times New Roman" w:cs="Times New Roman"/>
          <w:color w:val="2D3B45"/>
          <w:shd w:val="clear" w:color="auto" w:fill="FFFFFF"/>
        </w:rPr>
        <w:t>0</w:t>
      </w:r>
      <w:r w:rsidRPr="00737F9A">
        <w:rPr>
          <w:rFonts w:ascii="Times New Roman" w:hAnsi="Times New Roman" w:cs="Times New Roman"/>
          <w:color w:val="2D3B45"/>
          <w:shd w:val="clear" w:color="auto" w:fill="FFFFFF"/>
        </w:rPr>
        <w:t>)</w:t>
      </w:r>
    </w:p>
    <w:p w14:paraId="6F459AD2" w14:textId="65D1C8A1" w:rsidR="003762D1" w:rsidRPr="00737F9A" w:rsidRDefault="003762D1" w:rsidP="003762D1">
      <w:pPr>
        <w:pStyle w:val="NormalWeb"/>
        <w:shd w:val="clear" w:color="auto" w:fill="FFFFFF"/>
        <w:spacing w:before="180" w:beforeAutospacing="0" w:after="180" w:afterAutospacing="0"/>
        <w:rPr>
          <w:color w:val="2D3B45"/>
          <w:sz w:val="22"/>
          <w:szCs w:val="22"/>
        </w:rPr>
      </w:pPr>
      <w:r w:rsidRPr="00737F9A">
        <w:rPr>
          <w:color w:val="2D3B45"/>
          <w:sz w:val="22"/>
          <w:szCs w:val="22"/>
        </w:rPr>
        <w:t xml:space="preserve">11/ Find the correlations among the overall conscientiousness score, the item about childhood neatness, and number of </w:t>
      </w:r>
      <w:r w:rsidR="00737F9A" w:rsidRPr="00737F9A">
        <w:rPr>
          <w:color w:val="2D3B45"/>
          <w:sz w:val="22"/>
          <w:szCs w:val="22"/>
        </w:rPr>
        <w:t>countries</w:t>
      </w:r>
      <w:r w:rsidRPr="00737F9A">
        <w:rPr>
          <w:color w:val="2D3B45"/>
          <w:sz w:val="22"/>
          <w:szCs w:val="22"/>
        </w:rPr>
        <w:t xml:space="preserve"> visited. Report the values of </w:t>
      </w:r>
      <w:proofErr w:type="gramStart"/>
      <w:r w:rsidRPr="00737F9A">
        <w:rPr>
          <w:color w:val="2D3B45"/>
          <w:sz w:val="22"/>
          <w:szCs w:val="22"/>
        </w:rPr>
        <w:t>all of</w:t>
      </w:r>
      <w:proofErr w:type="gramEnd"/>
      <w:r w:rsidRPr="00737F9A">
        <w:rPr>
          <w:color w:val="2D3B45"/>
          <w:sz w:val="22"/>
          <w:szCs w:val="22"/>
        </w:rPr>
        <w:t xml:space="preserve"> those correlations here. </w:t>
      </w:r>
    </w:p>
    <w:p w14:paraId="5C514C85" w14:textId="223C82DC" w:rsidR="003762D1" w:rsidRPr="00737F9A" w:rsidRDefault="003762D1" w:rsidP="003762D1">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rPr>
      </w:pPr>
      <w:r w:rsidRPr="00737F9A">
        <w:rPr>
          <w:rFonts w:ascii="Times New Roman" w:eastAsia="Times New Roman" w:hAnsi="Times New Roman" w:cs="Times New Roman"/>
          <w:color w:val="2D3B45"/>
        </w:rPr>
        <w:t>Conscientiousness &amp; neatness: 0.52</w:t>
      </w:r>
    </w:p>
    <w:p w14:paraId="06750878" w14:textId="37D4F012" w:rsidR="003762D1" w:rsidRPr="00737F9A" w:rsidRDefault="003762D1" w:rsidP="003762D1">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rPr>
      </w:pPr>
      <w:r w:rsidRPr="00737F9A">
        <w:rPr>
          <w:rFonts w:ascii="Times New Roman" w:hAnsi="Times New Roman" w:cs="Times New Roman"/>
          <w:color w:val="2D3B45"/>
          <w:shd w:val="clear" w:color="auto" w:fill="FFFFFF"/>
        </w:rPr>
        <w:t>Conscientiousness &amp; number of countries visited: -0.20</w:t>
      </w:r>
    </w:p>
    <w:p w14:paraId="29F00E07" w14:textId="579752D0" w:rsidR="00D8150A" w:rsidRPr="00737F9A" w:rsidRDefault="003762D1" w:rsidP="00737F9A">
      <w:pPr>
        <w:numPr>
          <w:ilvl w:val="0"/>
          <w:numId w:val="7"/>
        </w:numPr>
        <w:shd w:val="clear" w:color="auto" w:fill="FFFFFF"/>
        <w:spacing w:before="100" w:beforeAutospacing="1" w:after="100" w:afterAutospacing="1" w:line="240" w:lineRule="auto"/>
        <w:ind w:left="1095"/>
        <w:rPr>
          <w:rFonts w:ascii="Times New Roman" w:eastAsia="Times New Roman" w:hAnsi="Times New Roman" w:cs="Times New Roman"/>
          <w:color w:val="2D3B45"/>
        </w:rPr>
      </w:pPr>
      <w:r w:rsidRPr="00737F9A">
        <w:rPr>
          <w:rFonts w:ascii="Times New Roman" w:hAnsi="Times New Roman" w:cs="Times New Roman"/>
          <w:color w:val="2D3B45"/>
          <w:shd w:val="clear" w:color="auto" w:fill="FFFFFF"/>
        </w:rPr>
        <w:t>Neatness &amp; number of countries visited: -0.05</w:t>
      </w:r>
    </w:p>
    <w:p w14:paraId="269F17BD" w14:textId="5B2F7BC8" w:rsidR="000D5CFC" w:rsidRPr="00737F9A" w:rsidRDefault="003762D1" w:rsidP="00D8150A">
      <w:pPr>
        <w:pStyle w:val="NormalWeb"/>
        <w:shd w:val="clear" w:color="auto" w:fill="FFFFFF"/>
        <w:spacing w:before="180" w:beforeAutospacing="0" w:after="180" w:afterAutospacing="0"/>
        <w:rPr>
          <w:color w:val="2D3B45"/>
          <w:sz w:val="22"/>
          <w:szCs w:val="22"/>
          <w:shd w:val="clear" w:color="auto" w:fill="FFFFFF"/>
        </w:rPr>
      </w:pPr>
      <w:r w:rsidRPr="00737F9A">
        <w:rPr>
          <w:color w:val="2D3B45"/>
          <w:sz w:val="22"/>
          <w:szCs w:val="22"/>
        </w:rPr>
        <w:t xml:space="preserve">12/ </w:t>
      </w:r>
      <w:r w:rsidRPr="00737F9A">
        <w:rPr>
          <w:color w:val="2D3B45"/>
          <w:sz w:val="22"/>
          <w:szCs w:val="22"/>
          <w:shd w:val="clear" w:color="auto" w:fill="FFFFFF"/>
        </w:rPr>
        <w:t xml:space="preserve">Find scatterplots of those correlations and upload them here (remember that you should be able to get </w:t>
      </w:r>
      <w:proofErr w:type="gramStart"/>
      <w:r w:rsidRPr="00737F9A">
        <w:rPr>
          <w:color w:val="2D3B45"/>
          <w:sz w:val="22"/>
          <w:szCs w:val="22"/>
          <w:shd w:val="clear" w:color="auto" w:fill="FFFFFF"/>
        </w:rPr>
        <w:t>all of</w:t>
      </w:r>
      <w:proofErr w:type="gramEnd"/>
      <w:r w:rsidRPr="00737F9A">
        <w:rPr>
          <w:color w:val="2D3B45"/>
          <w:sz w:val="22"/>
          <w:szCs w:val="22"/>
          <w:shd w:val="clear" w:color="auto" w:fill="FFFFFF"/>
        </w:rPr>
        <w:t xml:space="preserve"> the correlations from </w:t>
      </w:r>
      <w:r w:rsidRPr="00737F9A">
        <w:rPr>
          <w:rStyle w:val="Emphasis"/>
          <w:color w:val="2D3B45"/>
          <w:sz w:val="22"/>
          <w:szCs w:val="22"/>
          <w:shd w:val="clear" w:color="auto" w:fill="FFFFFF"/>
        </w:rPr>
        <w:t>one line of script</w:t>
      </w:r>
      <w:r w:rsidRPr="00737F9A">
        <w:rPr>
          <w:color w:val="2D3B45"/>
          <w:sz w:val="22"/>
          <w:szCs w:val="22"/>
          <w:shd w:val="clear" w:color="auto" w:fill="FFFFFF"/>
        </w:rPr>
        <w:t> – no need to plot each correlation separately).</w:t>
      </w:r>
    </w:p>
    <w:p w14:paraId="35BB82C8" w14:textId="5806E194" w:rsidR="00505308" w:rsidRPr="00D8150A" w:rsidRDefault="003762D1" w:rsidP="00D8150A">
      <w:pPr>
        <w:pStyle w:val="NormalWeb"/>
        <w:shd w:val="clear" w:color="auto" w:fill="FFFFFF"/>
        <w:spacing w:before="180" w:beforeAutospacing="0" w:after="180" w:afterAutospacing="0"/>
        <w:rPr>
          <w:color w:val="2D3B45"/>
          <w:sz w:val="22"/>
          <w:szCs w:val="22"/>
        </w:rPr>
      </w:pPr>
      <w:r>
        <w:rPr>
          <w:noProof/>
          <w:color w:val="2D3B45"/>
          <w:sz w:val="22"/>
          <w:szCs w:val="22"/>
        </w:rPr>
        <w:drawing>
          <wp:inline distT="0" distB="0" distL="0" distR="0" wp14:anchorId="418B1AC5" wp14:editId="39853F33">
            <wp:extent cx="3916592" cy="3574727"/>
            <wp:effectExtent l="0" t="0" r="8255" b="6985"/>
            <wp:docPr id="4" name="Picture 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ab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981494" cy="3633964"/>
                    </a:xfrm>
                    <a:prstGeom prst="rect">
                      <a:avLst/>
                    </a:prstGeom>
                  </pic:spPr>
                </pic:pic>
              </a:graphicData>
            </a:graphic>
          </wp:inline>
        </w:drawing>
      </w:r>
    </w:p>
    <w:sectPr w:rsidR="00505308" w:rsidRPr="00D8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36E7"/>
    <w:multiLevelType w:val="hybridMultilevel"/>
    <w:tmpl w:val="FB6024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6304"/>
    <w:multiLevelType w:val="hybridMultilevel"/>
    <w:tmpl w:val="C640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D52B7"/>
    <w:multiLevelType w:val="hybridMultilevel"/>
    <w:tmpl w:val="101ED0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25871"/>
    <w:multiLevelType w:val="multilevel"/>
    <w:tmpl w:val="39D4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D2925"/>
    <w:multiLevelType w:val="hybridMultilevel"/>
    <w:tmpl w:val="F7B20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A367F"/>
    <w:multiLevelType w:val="multilevel"/>
    <w:tmpl w:val="B92C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B5BD6"/>
    <w:multiLevelType w:val="multilevel"/>
    <w:tmpl w:val="E7A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C7"/>
    <w:rsid w:val="000D5CFC"/>
    <w:rsid w:val="0011494A"/>
    <w:rsid w:val="00224AE0"/>
    <w:rsid w:val="003762D1"/>
    <w:rsid w:val="00505308"/>
    <w:rsid w:val="00613974"/>
    <w:rsid w:val="00692BC7"/>
    <w:rsid w:val="006B5A14"/>
    <w:rsid w:val="00737F9A"/>
    <w:rsid w:val="00884860"/>
    <w:rsid w:val="00926DE8"/>
    <w:rsid w:val="009330B6"/>
    <w:rsid w:val="00CA474F"/>
    <w:rsid w:val="00D8150A"/>
    <w:rsid w:val="00F8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4382"/>
  <w15:chartTrackingRefBased/>
  <w15:docId w15:val="{0F9917E7-C092-4B69-B1D1-5CF9FBFC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C7"/>
  </w:style>
  <w:style w:type="paragraph" w:styleId="Heading1">
    <w:name w:val="heading 1"/>
    <w:basedOn w:val="Normal"/>
    <w:next w:val="Normal"/>
    <w:link w:val="Heading1Char"/>
    <w:qFormat/>
    <w:rsid w:val="00692BC7"/>
    <w:pPr>
      <w:pBdr>
        <w:bottom w:val="single" w:sz="4" w:space="1" w:color="auto"/>
      </w:pBdr>
      <w:spacing w:after="0" w:line="240" w:lineRule="auto"/>
      <w:outlineLvl w:val="0"/>
    </w:pPr>
    <w:rPr>
      <w:rFonts w:eastAsia="Times New Roman" w:cs="Times New Roman"/>
      <w:b/>
      <w:color w:val="0A382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BC7"/>
    <w:rPr>
      <w:rFonts w:eastAsia="Times New Roman" w:cs="Times New Roman"/>
      <w:b/>
      <w:color w:val="0A382A"/>
      <w:sz w:val="28"/>
      <w:szCs w:val="24"/>
    </w:rPr>
  </w:style>
  <w:style w:type="paragraph" w:styleId="ListParagraph">
    <w:name w:val="List Paragraph"/>
    <w:basedOn w:val="Normal"/>
    <w:uiPriority w:val="34"/>
    <w:qFormat/>
    <w:rsid w:val="00692BC7"/>
    <w:pPr>
      <w:ind w:left="720"/>
      <w:contextualSpacing/>
    </w:pPr>
  </w:style>
  <w:style w:type="paragraph" w:styleId="BodyText">
    <w:name w:val="Body Text"/>
    <w:basedOn w:val="Normal"/>
    <w:link w:val="BodyTextChar"/>
    <w:uiPriority w:val="99"/>
    <w:unhideWhenUsed/>
    <w:rsid w:val="00224AE0"/>
    <w:rPr>
      <w:b/>
    </w:rPr>
  </w:style>
  <w:style w:type="character" w:customStyle="1" w:styleId="BodyTextChar">
    <w:name w:val="Body Text Char"/>
    <w:basedOn w:val="DefaultParagraphFont"/>
    <w:link w:val="BodyText"/>
    <w:uiPriority w:val="99"/>
    <w:rsid w:val="00224AE0"/>
    <w:rPr>
      <w:b/>
    </w:rPr>
  </w:style>
  <w:style w:type="paragraph" w:styleId="NormalWeb">
    <w:name w:val="Normal (Web)"/>
    <w:basedOn w:val="Normal"/>
    <w:uiPriority w:val="99"/>
    <w:unhideWhenUsed/>
    <w:rsid w:val="000D5C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5CFC"/>
    <w:rPr>
      <w:b/>
      <w:bCs/>
    </w:rPr>
  </w:style>
  <w:style w:type="character" w:customStyle="1" w:styleId="answerarrow">
    <w:name w:val="answer_arrow"/>
    <w:basedOn w:val="DefaultParagraphFont"/>
    <w:rsid w:val="000D5CFC"/>
  </w:style>
  <w:style w:type="character" w:customStyle="1" w:styleId="answerexact">
    <w:name w:val="answer_exact"/>
    <w:basedOn w:val="DefaultParagraphFont"/>
    <w:rsid w:val="000D5CFC"/>
  </w:style>
  <w:style w:type="character" w:customStyle="1" w:styleId="answererrormargin">
    <w:name w:val="answer_error_margin"/>
    <w:basedOn w:val="DefaultParagraphFont"/>
    <w:rsid w:val="000D5CFC"/>
  </w:style>
  <w:style w:type="character" w:styleId="Emphasis">
    <w:name w:val="Emphasis"/>
    <w:basedOn w:val="DefaultParagraphFont"/>
    <w:uiPriority w:val="20"/>
    <w:qFormat/>
    <w:rsid w:val="003762D1"/>
    <w:rPr>
      <w:i/>
      <w:iCs/>
    </w:rPr>
  </w:style>
  <w:style w:type="table" w:styleId="TableGrid">
    <w:name w:val="Table Grid"/>
    <w:basedOn w:val="TableNormal"/>
    <w:uiPriority w:val="39"/>
    <w:rsid w:val="00737F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9440">
      <w:bodyDiv w:val="1"/>
      <w:marLeft w:val="0"/>
      <w:marRight w:val="0"/>
      <w:marTop w:val="0"/>
      <w:marBottom w:val="0"/>
      <w:divBdr>
        <w:top w:val="none" w:sz="0" w:space="0" w:color="auto"/>
        <w:left w:val="none" w:sz="0" w:space="0" w:color="auto"/>
        <w:bottom w:val="none" w:sz="0" w:space="0" w:color="auto"/>
        <w:right w:val="none" w:sz="0" w:space="0" w:color="auto"/>
      </w:divBdr>
      <w:divsChild>
        <w:div w:id="774978607">
          <w:marLeft w:val="0"/>
          <w:marRight w:val="0"/>
          <w:marTop w:val="360"/>
          <w:marBottom w:val="360"/>
          <w:divBdr>
            <w:top w:val="none" w:sz="0" w:space="0" w:color="auto"/>
            <w:left w:val="none" w:sz="0" w:space="0" w:color="auto"/>
            <w:bottom w:val="none" w:sz="0" w:space="0" w:color="auto"/>
            <w:right w:val="none" w:sz="0" w:space="0" w:color="auto"/>
          </w:divBdr>
        </w:div>
        <w:div w:id="1673415425">
          <w:marLeft w:val="0"/>
          <w:marRight w:val="0"/>
          <w:marTop w:val="0"/>
          <w:marBottom w:val="0"/>
          <w:divBdr>
            <w:top w:val="none" w:sz="0" w:space="0" w:color="auto"/>
            <w:left w:val="none" w:sz="0" w:space="0" w:color="auto"/>
            <w:bottom w:val="none" w:sz="0" w:space="0" w:color="auto"/>
            <w:right w:val="none" w:sz="0" w:space="0" w:color="auto"/>
          </w:divBdr>
          <w:divsChild>
            <w:div w:id="388964060">
              <w:marLeft w:val="0"/>
              <w:marRight w:val="0"/>
              <w:marTop w:val="0"/>
              <w:marBottom w:val="0"/>
              <w:divBdr>
                <w:top w:val="none" w:sz="0" w:space="0" w:color="auto"/>
                <w:left w:val="none" w:sz="0" w:space="0" w:color="auto"/>
                <w:bottom w:val="none" w:sz="0" w:space="0" w:color="auto"/>
                <w:right w:val="none" w:sz="0" w:space="0" w:color="auto"/>
              </w:divBdr>
              <w:divsChild>
                <w:div w:id="8884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3368">
      <w:bodyDiv w:val="1"/>
      <w:marLeft w:val="0"/>
      <w:marRight w:val="0"/>
      <w:marTop w:val="0"/>
      <w:marBottom w:val="0"/>
      <w:divBdr>
        <w:top w:val="none" w:sz="0" w:space="0" w:color="auto"/>
        <w:left w:val="none" w:sz="0" w:space="0" w:color="auto"/>
        <w:bottom w:val="none" w:sz="0" w:space="0" w:color="auto"/>
        <w:right w:val="none" w:sz="0" w:space="0" w:color="auto"/>
      </w:divBdr>
    </w:div>
    <w:div w:id="96947843">
      <w:bodyDiv w:val="1"/>
      <w:marLeft w:val="0"/>
      <w:marRight w:val="0"/>
      <w:marTop w:val="0"/>
      <w:marBottom w:val="0"/>
      <w:divBdr>
        <w:top w:val="none" w:sz="0" w:space="0" w:color="auto"/>
        <w:left w:val="none" w:sz="0" w:space="0" w:color="auto"/>
        <w:bottom w:val="none" w:sz="0" w:space="0" w:color="auto"/>
        <w:right w:val="none" w:sz="0" w:space="0" w:color="auto"/>
      </w:divBdr>
      <w:divsChild>
        <w:div w:id="887490796">
          <w:marLeft w:val="0"/>
          <w:marRight w:val="0"/>
          <w:marTop w:val="360"/>
          <w:marBottom w:val="360"/>
          <w:divBdr>
            <w:top w:val="none" w:sz="0" w:space="0" w:color="auto"/>
            <w:left w:val="none" w:sz="0" w:space="0" w:color="auto"/>
            <w:bottom w:val="none" w:sz="0" w:space="0" w:color="auto"/>
            <w:right w:val="none" w:sz="0" w:space="0" w:color="auto"/>
          </w:divBdr>
        </w:div>
        <w:div w:id="1401178177">
          <w:marLeft w:val="0"/>
          <w:marRight w:val="0"/>
          <w:marTop w:val="0"/>
          <w:marBottom w:val="0"/>
          <w:divBdr>
            <w:top w:val="none" w:sz="0" w:space="0" w:color="auto"/>
            <w:left w:val="none" w:sz="0" w:space="0" w:color="auto"/>
            <w:bottom w:val="none" w:sz="0" w:space="0" w:color="auto"/>
            <w:right w:val="none" w:sz="0" w:space="0" w:color="auto"/>
          </w:divBdr>
          <w:divsChild>
            <w:div w:id="1569222673">
              <w:marLeft w:val="0"/>
              <w:marRight w:val="0"/>
              <w:marTop w:val="0"/>
              <w:marBottom w:val="0"/>
              <w:divBdr>
                <w:top w:val="none" w:sz="0" w:space="0" w:color="auto"/>
                <w:left w:val="none" w:sz="0" w:space="0" w:color="auto"/>
                <w:bottom w:val="none" w:sz="0" w:space="0" w:color="auto"/>
                <w:right w:val="none" w:sz="0" w:space="0" w:color="auto"/>
              </w:divBdr>
              <w:divsChild>
                <w:div w:id="16025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9975">
      <w:bodyDiv w:val="1"/>
      <w:marLeft w:val="0"/>
      <w:marRight w:val="0"/>
      <w:marTop w:val="0"/>
      <w:marBottom w:val="0"/>
      <w:divBdr>
        <w:top w:val="none" w:sz="0" w:space="0" w:color="auto"/>
        <w:left w:val="none" w:sz="0" w:space="0" w:color="auto"/>
        <w:bottom w:val="none" w:sz="0" w:space="0" w:color="auto"/>
        <w:right w:val="none" w:sz="0" w:space="0" w:color="auto"/>
      </w:divBdr>
    </w:div>
    <w:div w:id="571088980">
      <w:bodyDiv w:val="1"/>
      <w:marLeft w:val="0"/>
      <w:marRight w:val="0"/>
      <w:marTop w:val="0"/>
      <w:marBottom w:val="0"/>
      <w:divBdr>
        <w:top w:val="none" w:sz="0" w:space="0" w:color="auto"/>
        <w:left w:val="none" w:sz="0" w:space="0" w:color="auto"/>
        <w:bottom w:val="none" w:sz="0" w:space="0" w:color="auto"/>
        <w:right w:val="none" w:sz="0" w:space="0" w:color="auto"/>
      </w:divBdr>
    </w:div>
    <w:div w:id="607011157">
      <w:bodyDiv w:val="1"/>
      <w:marLeft w:val="0"/>
      <w:marRight w:val="0"/>
      <w:marTop w:val="0"/>
      <w:marBottom w:val="0"/>
      <w:divBdr>
        <w:top w:val="none" w:sz="0" w:space="0" w:color="auto"/>
        <w:left w:val="none" w:sz="0" w:space="0" w:color="auto"/>
        <w:bottom w:val="none" w:sz="0" w:space="0" w:color="auto"/>
        <w:right w:val="none" w:sz="0" w:space="0" w:color="auto"/>
      </w:divBdr>
    </w:div>
    <w:div w:id="717978342">
      <w:bodyDiv w:val="1"/>
      <w:marLeft w:val="0"/>
      <w:marRight w:val="0"/>
      <w:marTop w:val="0"/>
      <w:marBottom w:val="0"/>
      <w:divBdr>
        <w:top w:val="none" w:sz="0" w:space="0" w:color="auto"/>
        <w:left w:val="none" w:sz="0" w:space="0" w:color="auto"/>
        <w:bottom w:val="none" w:sz="0" w:space="0" w:color="auto"/>
        <w:right w:val="none" w:sz="0" w:space="0" w:color="auto"/>
      </w:divBdr>
      <w:divsChild>
        <w:div w:id="139546004">
          <w:marLeft w:val="0"/>
          <w:marRight w:val="0"/>
          <w:marTop w:val="360"/>
          <w:marBottom w:val="360"/>
          <w:divBdr>
            <w:top w:val="none" w:sz="0" w:space="0" w:color="auto"/>
            <w:left w:val="none" w:sz="0" w:space="0" w:color="auto"/>
            <w:bottom w:val="none" w:sz="0" w:space="0" w:color="auto"/>
            <w:right w:val="none" w:sz="0" w:space="0" w:color="auto"/>
          </w:divBdr>
        </w:div>
        <w:div w:id="1677460041">
          <w:marLeft w:val="0"/>
          <w:marRight w:val="0"/>
          <w:marTop w:val="0"/>
          <w:marBottom w:val="0"/>
          <w:divBdr>
            <w:top w:val="none" w:sz="0" w:space="0" w:color="auto"/>
            <w:left w:val="none" w:sz="0" w:space="0" w:color="auto"/>
            <w:bottom w:val="none" w:sz="0" w:space="0" w:color="auto"/>
            <w:right w:val="none" w:sz="0" w:space="0" w:color="auto"/>
          </w:divBdr>
          <w:divsChild>
            <w:div w:id="833107863">
              <w:marLeft w:val="0"/>
              <w:marRight w:val="0"/>
              <w:marTop w:val="0"/>
              <w:marBottom w:val="0"/>
              <w:divBdr>
                <w:top w:val="none" w:sz="0" w:space="0" w:color="auto"/>
                <w:left w:val="none" w:sz="0" w:space="0" w:color="auto"/>
                <w:bottom w:val="none" w:sz="0" w:space="0" w:color="auto"/>
                <w:right w:val="none" w:sz="0" w:space="0" w:color="auto"/>
              </w:divBdr>
              <w:divsChild>
                <w:div w:id="893009205">
                  <w:marLeft w:val="0"/>
                  <w:marRight w:val="0"/>
                  <w:marTop w:val="0"/>
                  <w:marBottom w:val="120"/>
                  <w:divBdr>
                    <w:top w:val="single" w:sz="12" w:space="6" w:color="FF0000"/>
                    <w:left w:val="single" w:sz="12" w:space="23" w:color="FF0000"/>
                    <w:bottom w:val="single" w:sz="12" w:space="6" w:color="FF0000"/>
                    <w:right w:val="single" w:sz="12" w:space="23" w:color="FF0000"/>
                  </w:divBdr>
                  <w:divsChild>
                    <w:div w:id="865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4072">
              <w:marLeft w:val="0"/>
              <w:marRight w:val="0"/>
              <w:marTop w:val="0"/>
              <w:marBottom w:val="0"/>
              <w:divBdr>
                <w:top w:val="single" w:sz="6" w:space="6" w:color="DDDDDD"/>
                <w:left w:val="none" w:sz="0" w:space="0" w:color="auto"/>
                <w:bottom w:val="none" w:sz="0" w:space="0" w:color="auto"/>
                <w:right w:val="none" w:sz="0" w:space="0" w:color="auto"/>
              </w:divBdr>
              <w:divsChild>
                <w:div w:id="1167669009">
                  <w:marLeft w:val="0"/>
                  <w:marRight w:val="0"/>
                  <w:marTop w:val="0"/>
                  <w:marBottom w:val="120"/>
                  <w:divBdr>
                    <w:top w:val="none" w:sz="0" w:space="0" w:color="auto"/>
                    <w:left w:val="none" w:sz="0" w:space="0" w:color="auto"/>
                    <w:bottom w:val="none" w:sz="0" w:space="0" w:color="auto"/>
                    <w:right w:val="none" w:sz="0" w:space="0" w:color="auto"/>
                  </w:divBdr>
                  <w:divsChild>
                    <w:div w:id="11720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60589">
      <w:bodyDiv w:val="1"/>
      <w:marLeft w:val="0"/>
      <w:marRight w:val="0"/>
      <w:marTop w:val="0"/>
      <w:marBottom w:val="0"/>
      <w:divBdr>
        <w:top w:val="none" w:sz="0" w:space="0" w:color="auto"/>
        <w:left w:val="none" w:sz="0" w:space="0" w:color="auto"/>
        <w:bottom w:val="none" w:sz="0" w:space="0" w:color="auto"/>
        <w:right w:val="none" w:sz="0" w:space="0" w:color="auto"/>
      </w:divBdr>
      <w:divsChild>
        <w:div w:id="2027559984">
          <w:marLeft w:val="0"/>
          <w:marRight w:val="0"/>
          <w:marTop w:val="0"/>
          <w:marBottom w:val="0"/>
          <w:divBdr>
            <w:top w:val="none" w:sz="0" w:space="0" w:color="auto"/>
            <w:left w:val="none" w:sz="0" w:space="0" w:color="auto"/>
            <w:bottom w:val="none" w:sz="0" w:space="0" w:color="auto"/>
            <w:right w:val="none" w:sz="0" w:space="0" w:color="auto"/>
          </w:divBdr>
          <w:divsChild>
            <w:div w:id="406074291">
              <w:marLeft w:val="0"/>
              <w:marRight w:val="0"/>
              <w:marTop w:val="360"/>
              <w:marBottom w:val="360"/>
              <w:divBdr>
                <w:top w:val="none" w:sz="0" w:space="0" w:color="auto"/>
                <w:left w:val="none" w:sz="0" w:space="0" w:color="auto"/>
                <w:bottom w:val="none" w:sz="0" w:space="0" w:color="auto"/>
                <w:right w:val="none" w:sz="0" w:space="0" w:color="auto"/>
              </w:divBdr>
            </w:div>
            <w:div w:id="1740787577">
              <w:marLeft w:val="0"/>
              <w:marRight w:val="0"/>
              <w:marTop w:val="0"/>
              <w:marBottom w:val="0"/>
              <w:divBdr>
                <w:top w:val="none" w:sz="0" w:space="0" w:color="auto"/>
                <w:left w:val="none" w:sz="0" w:space="0" w:color="auto"/>
                <w:bottom w:val="none" w:sz="0" w:space="0" w:color="auto"/>
                <w:right w:val="none" w:sz="0" w:space="0" w:color="auto"/>
              </w:divBdr>
              <w:divsChild>
                <w:div w:id="1459908498">
                  <w:marLeft w:val="0"/>
                  <w:marRight w:val="0"/>
                  <w:marTop w:val="0"/>
                  <w:marBottom w:val="0"/>
                  <w:divBdr>
                    <w:top w:val="none" w:sz="0" w:space="0" w:color="auto"/>
                    <w:left w:val="none" w:sz="0" w:space="0" w:color="auto"/>
                    <w:bottom w:val="none" w:sz="0" w:space="0" w:color="auto"/>
                    <w:right w:val="none" w:sz="0" w:space="0" w:color="auto"/>
                  </w:divBdr>
                  <w:divsChild>
                    <w:div w:id="18665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1606">
          <w:marLeft w:val="450"/>
          <w:marRight w:val="450"/>
          <w:marTop w:val="240"/>
          <w:marBottom w:val="240"/>
          <w:divBdr>
            <w:top w:val="single" w:sz="6" w:space="11" w:color="B5BFC7"/>
            <w:left w:val="single" w:sz="6" w:space="11" w:color="B5BFC7"/>
            <w:bottom w:val="single" w:sz="6" w:space="11" w:color="B5BFC7"/>
            <w:right w:val="single" w:sz="6" w:space="11" w:color="B5BFC7"/>
          </w:divBdr>
        </w:div>
      </w:divsChild>
    </w:div>
    <w:div w:id="21010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Gibbons,Alyssa</dc:creator>
  <cp:keywords/>
  <dc:description/>
  <cp:lastModifiedBy>Yeab Bezuneh</cp:lastModifiedBy>
  <cp:revision>2</cp:revision>
  <dcterms:created xsi:type="dcterms:W3CDTF">2021-02-20T17:16:00Z</dcterms:created>
  <dcterms:modified xsi:type="dcterms:W3CDTF">2021-02-20T17:16:00Z</dcterms:modified>
</cp:coreProperties>
</file>